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1213" w14:textId="65796833" w:rsidR="002F067A" w:rsidRPr="00C60BC0" w:rsidRDefault="002F067A" w:rsidP="002F067A">
      <w:pPr>
        <w:spacing w:line="240" w:lineRule="auto"/>
        <w:rPr>
          <w:rFonts w:ascii="RijksoverheidSansHeading" w:hAnsi="RijksoverheidSansHeading" w:cstheme="minorHAnsi"/>
          <w:b/>
          <w:bCs/>
        </w:rPr>
      </w:pPr>
      <w:r w:rsidRPr="00C60BC0">
        <w:rPr>
          <w:rFonts w:ascii="RijksoverheidSansHeading" w:hAnsi="RijksoverheidSansHeading" w:cstheme="minorHAnsi"/>
          <w:b/>
          <w:bCs/>
        </w:rPr>
        <w:t>Verslag bijeenkomst 3 september.</w:t>
      </w:r>
    </w:p>
    <w:p w14:paraId="663DE912" w14:textId="3FD82E4D" w:rsidR="002F067A" w:rsidRPr="00C60BC0" w:rsidRDefault="002F067A" w:rsidP="002F067A">
      <w:pPr>
        <w:spacing w:line="240" w:lineRule="auto"/>
        <w:rPr>
          <w:rFonts w:ascii="RijksoverheidSansHeading" w:hAnsi="RijksoverheidSansHeading" w:cstheme="minorHAnsi"/>
        </w:rPr>
      </w:pPr>
      <w:r w:rsidRPr="00C60BC0">
        <w:rPr>
          <w:rFonts w:ascii="RijksoverheidSansHeading" w:hAnsi="RijksoverheidSansHeading" w:cstheme="minorHAnsi"/>
        </w:rPr>
        <w:t xml:space="preserve">Aanwezig zijn de partners die zich via het FARO prikbord hebben aangemeld om </w:t>
      </w:r>
      <w:r w:rsidR="00A20456" w:rsidRPr="00C60BC0">
        <w:rPr>
          <w:rFonts w:ascii="RijksoverheidSansHeading" w:hAnsi="RijksoverheidSansHeading" w:cstheme="minorHAnsi"/>
        </w:rPr>
        <w:t>m</w:t>
      </w:r>
      <w:r w:rsidRPr="00C60BC0">
        <w:rPr>
          <w:rFonts w:ascii="RijksoverheidSansHeading" w:hAnsi="RijksoverheidSansHeading" w:cstheme="minorHAnsi"/>
        </w:rPr>
        <w:t>ee te werken aan de ontwikkeling van een vernieuwende handreiking voor monumenten waarin plek is voor samenspraak, meerstemmigheid en Integraal waarderen (SMI)</w:t>
      </w:r>
    </w:p>
    <w:p w14:paraId="446424C7" w14:textId="15D42FE1" w:rsidR="002F067A" w:rsidRPr="00C60BC0" w:rsidRDefault="002F067A" w:rsidP="002F067A">
      <w:pPr>
        <w:spacing w:line="240" w:lineRule="auto"/>
        <w:rPr>
          <w:rFonts w:ascii="RijksoverheidSansHeading" w:hAnsi="RijksoverheidSansHeading" w:cstheme="minorHAnsi"/>
        </w:rPr>
      </w:pPr>
      <w:r w:rsidRPr="00C60BC0">
        <w:rPr>
          <w:rFonts w:ascii="RijksoverheidSansHeading" w:hAnsi="RijksoverheidSansHeading" w:cstheme="minorHAnsi"/>
        </w:rPr>
        <w:t>Locatie: RCE</w:t>
      </w:r>
      <w:r w:rsidR="00A20456" w:rsidRPr="00C60BC0">
        <w:rPr>
          <w:rFonts w:ascii="RijksoverheidSansHeading" w:hAnsi="RijksoverheidSansHeading" w:cstheme="minorHAnsi"/>
        </w:rPr>
        <w:t xml:space="preserve"> Amersfoort</w:t>
      </w:r>
      <w:r w:rsidRPr="00C60BC0">
        <w:rPr>
          <w:rFonts w:ascii="RijksoverheidSansHeading" w:hAnsi="RijksoverheidSansHeading" w:cstheme="minorHAnsi"/>
        </w:rPr>
        <w:t>: Rietveldzaal.</w:t>
      </w:r>
    </w:p>
    <w:p w14:paraId="1955F187" w14:textId="77777777" w:rsidR="002F067A" w:rsidRPr="00C60BC0" w:rsidRDefault="002F067A" w:rsidP="002F067A">
      <w:pPr>
        <w:spacing w:line="240" w:lineRule="auto"/>
        <w:rPr>
          <w:rFonts w:ascii="RijksoverheidSansHeading" w:hAnsi="RijksoverheidSansHeading" w:cstheme="minorHAnsi"/>
        </w:rPr>
      </w:pPr>
    </w:p>
    <w:p w14:paraId="63E033B4" w14:textId="3E3BE652" w:rsidR="002F067A" w:rsidRPr="00C60BC0" w:rsidRDefault="002F067A" w:rsidP="002F067A">
      <w:pPr>
        <w:spacing w:line="240" w:lineRule="auto"/>
        <w:rPr>
          <w:rFonts w:ascii="RijksoverheidSansHeading" w:hAnsi="RijksoverheidSansHeading"/>
          <w:b/>
          <w:bCs/>
        </w:rPr>
      </w:pPr>
      <w:r w:rsidRPr="00C60BC0">
        <w:rPr>
          <w:rFonts w:ascii="RijksoverheidSansHeading" w:hAnsi="RijksoverheidSansHeading" w:cstheme="minorHAnsi"/>
          <w:b/>
          <w:bCs/>
        </w:rPr>
        <w:t>Op 3 september organiseerd</w:t>
      </w:r>
      <w:r w:rsidR="00B368C7" w:rsidRPr="00C60BC0">
        <w:rPr>
          <w:rFonts w:ascii="RijksoverheidSansHeading" w:hAnsi="RijksoverheidSansHeading" w:cstheme="minorHAnsi"/>
          <w:b/>
          <w:bCs/>
        </w:rPr>
        <w:t>e het RCE Project Waarderen met SMI</w:t>
      </w:r>
      <w:r w:rsidRPr="00C60BC0">
        <w:rPr>
          <w:rFonts w:ascii="RijksoverheidSansHeading" w:hAnsi="RijksoverheidSansHeading" w:cstheme="minorHAnsi"/>
          <w:b/>
          <w:bCs/>
        </w:rPr>
        <w:t xml:space="preserve"> een werksessie</w:t>
      </w:r>
      <w:r w:rsidR="00B368C7" w:rsidRPr="00C60BC0">
        <w:rPr>
          <w:rFonts w:ascii="RijksoverheidSansHeading" w:hAnsi="RijksoverheidSansHeading" w:cstheme="minorHAnsi"/>
          <w:b/>
          <w:bCs/>
        </w:rPr>
        <w:t>.</w:t>
      </w:r>
      <w:r w:rsidRPr="00C60BC0">
        <w:rPr>
          <w:rFonts w:ascii="RijksoverheidSansHeading" w:hAnsi="RijksoverheidSansHeading" w:cstheme="minorHAnsi"/>
          <w:b/>
          <w:bCs/>
        </w:rPr>
        <w:t xml:space="preserve"> </w:t>
      </w:r>
      <w:r w:rsidRPr="00C60BC0">
        <w:rPr>
          <w:rFonts w:ascii="RijksoverheidSansHeading" w:hAnsi="RijksoverheidSansHeading"/>
          <w:b/>
          <w:bCs/>
        </w:rPr>
        <w:t>Een twintigtal erfgoedprofessionals uit diverse gemeenten</w:t>
      </w:r>
      <w:r w:rsidR="00B368C7" w:rsidRPr="00C60BC0">
        <w:rPr>
          <w:rFonts w:ascii="RijksoverheidSansHeading" w:hAnsi="RijksoverheidSansHeading"/>
          <w:b/>
          <w:bCs/>
        </w:rPr>
        <w:t xml:space="preserve">, </w:t>
      </w:r>
      <w:r w:rsidR="00A20456" w:rsidRPr="00C60BC0">
        <w:rPr>
          <w:rFonts w:ascii="RijksoverheidSansHeading" w:hAnsi="RijksoverheidSansHeading"/>
          <w:b/>
          <w:bCs/>
        </w:rPr>
        <w:t>provinciën</w:t>
      </w:r>
      <w:r w:rsidRPr="00C60BC0">
        <w:rPr>
          <w:rFonts w:ascii="RijksoverheidSansHeading" w:hAnsi="RijksoverheidSansHeading"/>
          <w:b/>
          <w:bCs/>
        </w:rPr>
        <w:t xml:space="preserve"> en andere organisaties kwam ervoor naar Amersfoort</w:t>
      </w:r>
      <w:r w:rsidR="00B368C7" w:rsidRPr="00C60BC0">
        <w:rPr>
          <w:rFonts w:ascii="RijksoverheidSansHeading" w:hAnsi="RijksoverheidSansHeading"/>
          <w:b/>
          <w:bCs/>
        </w:rPr>
        <w:t>. Het</w:t>
      </w:r>
      <w:r w:rsidRPr="00C60BC0">
        <w:rPr>
          <w:rFonts w:ascii="RijksoverheidSansHeading" w:hAnsi="RijksoverheidSansHeading"/>
          <w:b/>
          <w:bCs/>
        </w:rPr>
        <w:t xml:space="preserve"> zijn mooie woorden: samenspraak, meerstemmigheid en integrale erfgoedbenadering. Maar wat betekenen ze als je ze daadwerkelijk wilt toepassen in de waarderingspraktijk? </w:t>
      </w:r>
    </w:p>
    <w:p w14:paraId="50B1F345" w14:textId="1CA463A8" w:rsidR="00B368C7" w:rsidRPr="00C60BC0" w:rsidRDefault="00B368C7" w:rsidP="00365B77">
      <w:pPr>
        <w:rPr>
          <w:rFonts w:ascii="RijksoverheidSansHeading" w:hAnsi="RijksoverheidSansHeading"/>
        </w:rPr>
      </w:pPr>
      <w:r w:rsidRPr="00C60BC0">
        <w:rPr>
          <w:rFonts w:ascii="RijksoverheidSansHeading" w:hAnsi="RijksoverheidSansHeading"/>
        </w:rPr>
        <w:t xml:space="preserve">Voordat de groep aan de slag ging waren er korte introducties van specialisten van de RCE op de drie begrippen. </w:t>
      </w:r>
      <w:r w:rsidR="00365B77" w:rsidRPr="00C60BC0">
        <w:rPr>
          <w:rFonts w:ascii="RijksoverheidSansHeading" w:hAnsi="RijksoverheidSansHeading"/>
        </w:rPr>
        <w:t xml:space="preserve">Machteld Linsen (Faro) sprak over </w:t>
      </w:r>
      <w:r w:rsidR="00365B77" w:rsidRPr="00C60BC0">
        <w:rPr>
          <w:rFonts w:ascii="RijksoverheidSansHeading" w:hAnsi="RijksoverheidSansHeading"/>
          <w:i/>
          <w:iCs/>
        </w:rPr>
        <w:t>Samenspraak</w:t>
      </w:r>
      <w:r w:rsidR="00365B77" w:rsidRPr="00C60BC0">
        <w:rPr>
          <w:rFonts w:ascii="RijksoverheidSansHeading" w:hAnsi="RijksoverheidSansHeading"/>
        </w:rPr>
        <w:t xml:space="preserve">, Georgia de Poorter sprak over </w:t>
      </w:r>
      <w:r w:rsidR="00A20456" w:rsidRPr="00C60BC0">
        <w:rPr>
          <w:rFonts w:ascii="RijksoverheidSansHeading" w:hAnsi="RijksoverheidSansHeading"/>
          <w:i/>
          <w:iCs/>
        </w:rPr>
        <w:t>M</w:t>
      </w:r>
      <w:r w:rsidR="00365B77" w:rsidRPr="00C60BC0">
        <w:rPr>
          <w:rFonts w:ascii="RijksoverheidSansHeading" w:hAnsi="RijksoverheidSansHeading"/>
          <w:i/>
          <w:iCs/>
        </w:rPr>
        <w:t xml:space="preserve">eerstemmigheid </w:t>
      </w:r>
      <w:r w:rsidR="00365B77" w:rsidRPr="00C60BC0">
        <w:rPr>
          <w:rFonts w:ascii="RijksoverheidSansHeading" w:hAnsi="RijksoverheidSansHeading"/>
        </w:rPr>
        <w:t xml:space="preserve">en Frank Bergevoet besprak zijn </w:t>
      </w:r>
      <w:r w:rsidR="00365B77" w:rsidRPr="00C60BC0">
        <w:rPr>
          <w:rFonts w:ascii="RijksoverheidSansHeading" w:hAnsi="RijksoverheidSansHeading"/>
          <w:i/>
          <w:iCs/>
        </w:rPr>
        <w:t>integrale waardering</w:t>
      </w:r>
      <w:r w:rsidR="00365B77" w:rsidRPr="00C60BC0">
        <w:rPr>
          <w:rFonts w:ascii="RijksoverheidSansHeading" w:hAnsi="RijksoverheidSansHeading"/>
        </w:rPr>
        <w:t xml:space="preserve"> zoals hij die al toepast bij roerend erfgoed. (</w:t>
      </w:r>
      <w:r w:rsidRPr="00C60BC0">
        <w:rPr>
          <w:rFonts w:ascii="RijksoverheidSansHeading" w:hAnsi="RijksoverheidSansHeading"/>
        </w:rPr>
        <w:t xml:space="preserve">Vooraf Hadden alle deelnemers al een </w:t>
      </w:r>
      <w:r w:rsidR="00365B77" w:rsidRPr="00C60BC0">
        <w:rPr>
          <w:rFonts w:ascii="RijksoverheidSansHeading" w:hAnsi="RijksoverheidSansHeading"/>
        </w:rPr>
        <w:t>omschrijving van de begrippen gekregen die als basis gehanteerd wordt.)</w:t>
      </w:r>
    </w:p>
    <w:p w14:paraId="2B2C77AE" w14:textId="074BE8F1" w:rsidR="002F067A" w:rsidRPr="00C60BC0" w:rsidRDefault="002F067A" w:rsidP="002F067A">
      <w:pPr>
        <w:spacing w:line="240" w:lineRule="auto"/>
        <w:rPr>
          <w:rFonts w:ascii="RijksoverheidSansHeading" w:hAnsi="RijksoverheidSansHeading"/>
        </w:rPr>
      </w:pPr>
      <w:r w:rsidRPr="00C60BC0">
        <w:rPr>
          <w:rFonts w:ascii="RijksoverheidSansHeading" w:hAnsi="RijksoverheidSansHeading"/>
        </w:rPr>
        <w:t>De erfgoedprofessional is allang niet meer de alwetende expert die alles zelf wel wikt en weegt. De meerwaarde van andere perspectieven wordt gewaardeerd</w:t>
      </w:r>
      <w:r w:rsidR="00A20456" w:rsidRPr="00C60BC0">
        <w:rPr>
          <w:rFonts w:ascii="RijksoverheidSansHeading" w:hAnsi="RijksoverheidSansHeading"/>
        </w:rPr>
        <w:t>.</w:t>
      </w:r>
      <w:r w:rsidRPr="00C60BC0">
        <w:rPr>
          <w:rFonts w:ascii="RijksoverheidSansHeading" w:hAnsi="RijksoverheidSansHeading"/>
        </w:rPr>
        <w:t xml:space="preserve"> </w:t>
      </w:r>
      <w:r w:rsidR="00A20456" w:rsidRPr="00C60BC0">
        <w:rPr>
          <w:rFonts w:ascii="RijksoverheidSansHeading" w:hAnsi="RijksoverheidSansHeading"/>
        </w:rPr>
        <w:t>D</w:t>
      </w:r>
      <w:r w:rsidRPr="00C60BC0">
        <w:rPr>
          <w:rFonts w:ascii="RijksoverheidSansHeading" w:hAnsi="RijksoverheidSansHeading"/>
        </w:rPr>
        <w:t xml:space="preserve">enk aan bewoners, gebruikers, ontwerpers, bouwers, eigenaren, bezoekers, lokale historici, ambtenaren uit andere domeinen etc. Dus stond vooral de hoe-vraag centraal want het aantal perspectieven lijkt oneindig. </w:t>
      </w:r>
      <w:r w:rsidR="00A20456" w:rsidRPr="00C60BC0">
        <w:rPr>
          <w:rFonts w:ascii="RijksoverheidSansHeading" w:hAnsi="RijksoverheidSansHeading"/>
        </w:rPr>
        <w:br/>
      </w:r>
      <w:r w:rsidRPr="00C60BC0">
        <w:rPr>
          <w:rFonts w:ascii="RijksoverheidSansHeading" w:hAnsi="RijksoverheidSansHeading"/>
        </w:rPr>
        <w:t xml:space="preserve">Meerstemmigheid </w:t>
      </w:r>
      <w:r w:rsidRPr="00C60BC0">
        <w:rPr>
          <w:rFonts w:ascii="RijksoverheidSansHeading" w:hAnsi="RijksoverheidSansHeading" w:cstheme="minorHAnsi"/>
        </w:rPr>
        <w:t>≠</w:t>
      </w:r>
      <w:r w:rsidR="00A20456" w:rsidRPr="00C60BC0">
        <w:rPr>
          <w:rFonts w:ascii="RijksoverheidSansHeading" w:hAnsi="RijksoverheidSansHeading"/>
        </w:rPr>
        <w:t xml:space="preserve"> </w:t>
      </w:r>
      <w:proofErr w:type="spellStart"/>
      <w:r w:rsidRPr="00C60BC0">
        <w:rPr>
          <w:rFonts w:ascii="RijksoverheidSansHeading" w:hAnsi="RijksoverheidSansHeading"/>
        </w:rPr>
        <w:t>compleetstemmigheid</w:t>
      </w:r>
      <w:proofErr w:type="spellEnd"/>
      <w:r w:rsidRPr="00C60BC0">
        <w:rPr>
          <w:rFonts w:ascii="RijksoverheidSansHeading" w:hAnsi="RijksoverheidSansHeading"/>
        </w:rPr>
        <w:t xml:space="preserve">, noteerde </w:t>
      </w:r>
      <w:r w:rsidR="00365B77" w:rsidRPr="00C60BC0">
        <w:rPr>
          <w:rFonts w:ascii="RijksoverheidSansHeading" w:hAnsi="RijksoverheidSansHeading"/>
        </w:rPr>
        <w:t xml:space="preserve">later </w:t>
      </w:r>
      <w:r w:rsidRPr="00C60BC0">
        <w:rPr>
          <w:rFonts w:ascii="RijksoverheidSansHeading" w:hAnsi="RijksoverheidSansHeading"/>
        </w:rPr>
        <w:t>een deelnemer.</w:t>
      </w:r>
    </w:p>
    <w:p w14:paraId="63F80847" w14:textId="06FE3320" w:rsidR="002F067A" w:rsidRPr="00C60BC0" w:rsidRDefault="002F067A" w:rsidP="002F067A">
      <w:pPr>
        <w:spacing w:line="240" w:lineRule="auto"/>
        <w:rPr>
          <w:rFonts w:ascii="RijksoverheidSansHeading" w:hAnsi="RijksoverheidSansHeading"/>
        </w:rPr>
      </w:pPr>
      <w:r w:rsidRPr="00C60BC0">
        <w:rPr>
          <w:rFonts w:ascii="RijksoverheidSansHeading" w:hAnsi="RijksoverheidSansHeading"/>
        </w:rPr>
        <w:t xml:space="preserve">Vier </w:t>
      </w:r>
      <w:r w:rsidR="00A20456" w:rsidRPr="00C60BC0">
        <w:rPr>
          <w:rFonts w:ascii="RijksoverheidSansHeading" w:hAnsi="RijksoverheidSansHeading"/>
        </w:rPr>
        <w:t>nog lege bladen</w:t>
      </w:r>
      <w:r w:rsidRPr="00C60BC0">
        <w:rPr>
          <w:rFonts w:ascii="RijksoverheidSansHeading" w:hAnsi="RijksoverheidSansHeading"/>
        </w:rPr>
        <w:t xml:space="preserve"> hingen aan de wand met de vier stappen van de waarderingsmethodiek: </w:t>
      </w:r>
      <w:r w:rsidR="00A20456" w:rsidRPr="00C60BC0">
        <w:rPr>
          <w:rFonts w:ascii="RijksoverheidSansHeading" w:hAnsi="RijksoverheidSansHeading"/>
        </w:rPr>
        <w:t>1.</w:t>
      </w:r>
      <w:r w:rsidRPr="00C60BC0">
        <w:rPr>
          <w:rFonts w:ascii="RijksoverheidSansHeading" w:hAnsi="RijksoverheidSansHeading"/>
        </w:rPr>
        <w:t>Inventariseren,</w:t>
      </w:r>
      <w:r w:rsidR="00A20456" w:rsidRPr="00C60BC0">
        <w:rPr>
          <w:rFonts w:ascii="RijksoverheidSansHeading" w:hAnsi="RijksoverheidSansHeading"/>
        </w:rPr>
        <w:t>2.</w:t>
      </w:r>
      <w:r w:rsidRPr="00C60BC0">
        <w:rPr>
          <w:rFonts w:ascii="RijksoverheidSansHeading" w:hAnsi="RijksoverheidSansHeading"/>
        </w:rPr>
        <w:t xml:space="preserve"> Analyseren, </w:t>
      </w:r>
      <w:r w:rsidR="00A20456" w:rsidRPr="00C60BC0">
        <w:rPr>
          <w:rFonts w:ascii="RijksoverheidSansHeading" w:hAnsi="RijksoverheidSansHeading"/>
        </w:rPr>
        <w:t>3.</w:t>
      </w:r>
      <w:r w:rsidRPr="00C60BC0">
        <w:rPr>
          <w:rFonts w:ascii="RijksoverheidSansHeading" w:hAnsi="RijksoverheidSansHeading"/>
        </w:rPr>
        <w:t>Interpreteren en</w:t>
      </w:r>
      <w:r w:rsidR="00A20456" w:rsidRPr="00C60BC0">
        <w:rPr>
          <w:rFonts w:ascii="RijksoverheidSansHeading" w:hAnsi="RijksoverheidSansHeading"/>
        </w:rPr>
        <w:t xml:space="preserve"> 4.</w:t>
      </w:r>
      <w:r w:rsidRPr="00C60BC0">
        <w:rPr>
          <w:rFonts w:ascii="RijksoverheidSansHeading" w:hAnsi="RijksoverheidSansHeading"/>
        </w:rPr>
        <w:t xml:space="preserve"> Communiceren. De deelnemers werden in groepen ingedeeld en maakten rondes langs de </w:t>
      </w:r>
      <w:r w:rsidR="00A20456" w:rsidRPr="00C60BC0">
        <w:rPr>
          <w:rFonts w:ascii="RijksoverheidSansHeading" w:hAnsi="RijksoverheidSansHeading"/>
        </w:rPr>
        <w:t xml:space="preserve"> bladen</w:t>
      </w:r>
      <w:r w:rsidRPr="00C60BC0">
        <w:rPr>
          <w:rFonts w:ascii="RijksoverheidSansHeading" w:hAnsi="RijksoverheidSansHeading"/>
        </w:rPr>
        <w:t xml:space="preserve"> waarbij ze discussieerden over de invulling en de </w:t>
      </w:r>
      <w:r w:rsidR="00A20456" w:rsidRPr="00C60BC0">
        <w:rPr>
          <w:rFonts w:ascii="RijksoverheidSansHeading" w:hAnsi="RijksoverheidSansHeading"/>
        </w:rPr>
        <w:t xml:space="preserve">gedachtes </w:t>
      </w:r>
      <w:r w:rsidRPr="00C60BC0">
        <w:rPr>
          <w:rFonts w:ascii="RijksoverheidSansHeading" w:hAnsi="RijksoverheidSansHeading"/>
        </w:rPr>
        <w:t xml:space="preserve">noteerden. </w:t>
      </w:r>
      <w:r w:rsidR="008E2DEF" w:rsidRPr="00C60BC0">
        <w:rPr>
          <w:rFonts w:ascii="RijksoverheidSansHeading" w:hAnsi="RijksoverheidSansHeading"/>
        </w:rPr>
        <w:t xml:space="preserve"> Bij iedere blad was een vaste redacteur die het gesprek entameerde indien nodig, daarom hebbend e verslagen verschillende vormen.</w:t>
      </w:r>
    </w:p>
    <w:p w14:paraId="0A5E5326" w14:textId="77777777" w:rsidR="00365B77" w:rsidRPr="00C60BC0" w:rsidRDefault="00365B77" w:rsidP="002F067A">
      <w:pPr>
        <w:spacing w:line="240" w:lineRule="auto"/>
        <w:rPr>
          <w:rFonts w:ascii="RijksoverheidSansHeading" w:hAnsi="RijksoverheidSansHeading"/>
        </w:rPr>
      </w:pPr>
    </w:p>
    <w:p w14:paraId="701FA65C" w14:textId="6CC6F993" w:rsidR="005718DE" w:rsidRPr="00C86A78" w:rsidRDefault="005718DE" w:rsidP="005718DE">
      <w:pPr>
        <w:rPr>
          <w:rFonts w:ascii="RijksoverheidSansHeading" w:hAnsi="RijksoverheidSansHeading"/>
          <w:b/>
          <w:bCs/>
          <w:u w:val="single"/>
        </w:rPr>
      </w:pPr>
      <w:r w:rsidRPr="00C86A78">
        <w:rPr>
          <w:rFonts w:ascii="RijksoverheidSansHeading" w:hAnsi="RijksoverheidSansHeading"/>
          <w:b/>
          <w:bCs/>
          <w:u w:val="single"/>
        </w:rPr>
        <w:t>Stap 1 inventariseren</w:t>
      </w:r>
      <w:r w:rsidR="00365B77" w:rsidRPr="00C86A78">
        <w:rPr>
          <w:rFonts w:ascii="RijksoverheidSansHeading" w:hAnsi="RijksoverheidSansHeading"/>
          <w:b/>
          <w:bCs/>
          <w:u w:val="single"/>
        </w:rPr>
        <w:t xml:space="preserve"> </w:t>
      </w:r>
    </w:p>
    <w:p w14:paraId="193FF99C" w14:textId="61859A49" w:rsidR="00A20456" w:rsidRPr="00C60BC0" w:rsidRDefault="00A20456" w:rsidP="005718DE">
      <w:pPr>
        <w:rPr>
          <w:rFonts w:ascii="RijksoverheidSansHeading" w:hAnsi="RijksoverheidSansHeading"/>
        </w:rPr>
      </w:pPr>
      <w:r w:rsidRPr="00C60BC0">
        <w:rPr>
          <w:rFonts w:ascii="RijksoverheidSansHeading" w:hAnsi="RijksoverheidSansHeading"/>
          <w:b/>
          <w:bCs/>
        </w:rPr>
        <w:t>Algemeen:</w:t>
      </w:r>
      <w:r w:rsidRPr="00C60BC0">
        <w:rPr>
          <w:rFonts w:ascii="RijksoverheidSansHeading" w:hAnsi="RijksoverheidSansHeading"/>
          <w:b/>
          <w:bCs/>
        </w:rPr>
        <w:br/>
      </w:r>
      <w:r w:rsidRPr="00C60BC0">
        <w:rPr>
          <w:rFonts w:ascii="RijksoverheidSansHeading" w:hAnsi="RijksoverheidSansHeading"/>
        </w:rPr>
        <w:t>T</w:t>
      </w:r>
      <w:r w:rsidR="005718DE" w:rsidRPr="00C60BC0">
        <w:rPr>
          <w:rFonts w:ascii="RijksoverheidSansHeading" w:hAnsi="RijksoverheidSansHeading"/>
        </w:rPr>
        <w:t xml:space="preserve">ijdens deze fase is het van belang al in gesprek te gaan met bewoners, buurt, eigenaren, historische verenigingen, dorpsbelangen, coöperaties, ontwerpers, stedenbouwkundigen, aannemers, landelijke erfgoed </w:t>
      </w:r>
      <w:proofErr w:type="spellStart"/>
      <w:r w:rsidR="005718DE" w:rsidRPr="00C60BC0">
        <w:rPr>
          <w:rFonts w:ascii="RijksoverheidSansHeading" w:hAnsi="RijksoverheidSansHeading"/>
        </w:rPr>
        <w:t>organisaites</w:t>
      </w:r>
      <w:proofErr w:type="spellEnd"/>
      <w:r w:rsidR="005718DE" w:rsidRPr="00C60BC0">
        <w:rPr>
          <w:rFonts w:ascii="RijksoverheidSansHeading" w:hAnsi="RijksoverheidSansHeading"/>
        </w:rPr>
        <w:t xml:space="preserve">, </w:t>
      </w:r>
      <w:proofErr w:type="spellStart"/>
      <w:r w:rsidR="005718DE" w:rsidRPr="00C60BC0">
        <w:rPr>
          <w:rFonts w:ascii="RijksoverheidSansHeading" w:hAnsi="RijksoverheidSansHeading"/>
        </w:rPr>
        <w:t>zelf-organisaties</w:t>
      </w:r>
      <w:proofErr w:type="spellEnd"/>
      <w:r w:rsidR="005718DE" w:rsidRPr="00C60BC0">
        <w:rPr>
          <w:rFonts w:ascii="RijksoverheidSansHeading" w:hAnsi="RijksoverheidSansHeading"/>
        </w:rPr>
        <w:t>.</w:t>
      </w:r>
      <w:r w:rsidRPr="00C60BC0">
        <w:rPr>
          <w:rFonts w:ascii="RijksoverheidSansHeading" w:hAnsi="RijksoverheidSansHeading"/>
        </w:rPr>
        <w:t xml:space="preserve"> Daarbij wel wetende dat o</w:t>
      </w:r>
      <w:r w:rsidR="005718DE" w:rsidRPr="00C60BC0">
        <w:rPr>
          <w:rFonts w:ascii="RijksoverheidSansHeading" w:hAnsi="RijksoverheidSansHeading"/>
        </w:rPr>
        <w:t>ok jij bent een expert/</w:t>
      </w:r>
      <w:r w:rsidRPr="00C60BC0">
        <w:rPr>
          <w:rFonts w:ascii="RijksoverheidSansHeading" w:hAnsi="RijksoverheidSansHeading"/>
        </w:rPr>
        <w:t xml:space="preserve"> </w:t>
      </w:r>
      <w:r w:rsidR="005718DE" w:rsidRPr="00C60BC0">
        <w:rPr>
          <w:rFonts w:ascii="RijksoverheidSansHeading" w:hAnsi="RijksoverheidSansHeading"/>
        </w:rPr>
        <w:t>bewoner/</w:t>
      </w:r>
      <w:r w:rsidRPr="00C60BC0">
        <w:rPr>
          <w:rFonts w:ascii="RijksoverheidSansHeading" w:hAnsi="RijksoverheidSansHeading"/>
        </w:rPr>
        <w:t xml:space="preserve"> </w:t>
      </w:r>
      <w:r w:rsidR="005718DE" w:rsidRPr="00C60BC0">
        <w:rPr>
          <w:rFonts w:ascii="RijksoverheidSansHeading" w:hAnsi="RijksoverheidSansHeading"/>
        </w:rPr>
        <w:t>betrokkene, jij mag ook iets zeggen over het erf</w:t>
      </w:r>
      <w:r w:rsidRPr="00C60BC0">
        <w:rPr>
          <w:rFonts w:ascii="RijksoverheidSansHeading" w:hAnsi="RijksoverheidSansHeading"/>
        </w:rPr>
        <w:t>g</w:t>
      </w:r>
      <w:r w:rsidR="005718DE" w:rsidRPr="00C60BC0">
        <w:rPr>
          <w:rFonts w:ascii="RijksoverheidSansHeading" w:hAnsi="RijksoverheidSansHeading"/>
        </w:rPr>
        <w:t>oed.</w:t>
      </w:r>
    </w:p>
    <w:p w14:paraId="07A82EE0" w14:textId="27690627" w:rsidR="005718DE" w:rsidRPr="00C60BC0" w:rsidRDefault="00A20456" w:rsidP="005718DE">
      <w:pPr>
        <w:rPr>
          <w:rFonts w:ascii="RijksoverheidSansHeading" w:hAnsi="RijksoverheidSansHeading"/>
        </w:rPr>
      </w:pPr>
      <w:r w:rsidRPr="00C60BC0">
        <w:rPr>
          <w:rFonts w:ascii="RijksoverheidSansHeading" w:hAnsi="RijksoverheidSansHeading"/>
        </w:rPr>
        <w:t>Hoe start je? een open opdracht/vraag &gt; onderzoeksvraag formuleren met de groep.</w:t>
      </w:r>
      <w:r w:rsidRPr="00C60BC0">
        <w:rPr>
          <w:rFonts w:ascii="RijksoverheidSansHeading" w:hAnsi="RijksoverheidSansHeading"/>
        </w:rPr>
        <w:br/>
        <w:t xml:space="preserve">Het gaat daarbij </w:t>
      </w:r>
      <w:r w:rsidR="005718DE" w:rsidRPr="00C60BC0">
        <w:rPr>
          <w:rFonts w:ascii="RijksoverheidSansHeading" w:hAnsi="RijksoverheidSansHeading"/>
        </w:rPr>
        <w:t xml:space="preserve">niet alleen </w:t>
      </w:r>
      <w:r w:rsidRPr="00C60BC0">
        <w:rPr>
          <w:rFonts w:ascii="RijksoverheidSansHeading" w:hAnsi="RijksoverheidSansHeading"/>
        </w:rPr>
        <w:t xml:space="preserve">over </w:t>
      </w:r>
      <w:r w:rsidR="005718DE" w:rsidRPr="00C60BC0">
        <w:rPr>
          <w:rFonts w:ascii="RijksoverheidSansHeading" w:hAnsi="RijksoverheidSansHeading"/>
        </w:rPr>
        <w:t>ophalen</w:t>
      </w:r>
      <w:r w:rsidRPr="00C60BC0">
        <w:rPr>
          <w:rFonts w:ascii="RijksoverheidSansHeading" w:hAnsi="RijksoverheidSansHeading"/>
        </w:rPr>
        <w:t xml:space="preserve"> van informatie</w:t>
      </w:r>
      <w:r w:rsidR="005718DE" w:rsidRPr="00C60BC0">
        <w:rPr>
          <w:rFonts w:ascii="RijksoverheidSansHeading" w:hAnsi="RijksoverheidSansHeading"/>
        </w:rPr>
        <w:t>, maar ook informatie delen.</w:t>
      </w:r>
      <w:r w:rsidRPr="00C60BC0">
        <w:rPr>
          <w:rFonts w:ascii="RijksoverheidSansHeading" w:hAnsi="RijksoverheidSansHeading"/>
        </w:rPr>
        <w:br/>
        <w:t xml:space="preserve">Denk aan </w:t>
      </w:r>
      <w:r w:rsidR="005718DE" w:rsidRPr="00C60BC0">
        <w:rPr>
          <w:rFonts w:ascii="RijksoverheidSansHeading" w:hAnsi="RijksoverheidSansHeading"/>
        </w:rPr>
        <w:t>verschillende bronnen: audiovisueel, sociale media</w:t>
      </w:r>
      <w:r w:rsidRPr="00C60BC0">
        <w:rPr>
          <w:rFonts w:ascii="RijksoverheidSansHeading" w:hAnsi="RijksoverheidSansHeading"/>
        </w:rPr>
        <w:t xml:space="preserve"> en</w:t>
      </w:r>
      <w:r w:rsidR="005718DE" w:rsidRPr="00C60BC0">
        <w:rPr>
          <w:rFonts w:ascii="RijksoverheidSansHeading" w:hAnsi="RijksoverheidSansHeading"/>
        </w:rPr>
        <w:t xml:space="preserve"> je kunt het bronnenonderzoek ook verdelen onder de gemeenschap</w:t>
      </w:r>
      <w:r w:rsidRPr="00C60BC0">
        <w:rPr>
          <w:rFonts w:ascii="RijksoverheidSansHeading" w:hAnsi="RijksoverheidSansHeading"/>
        </w:rPr>
        <w:t xml:space="preserve"> (</w:t>
      </w:r>
      <w:proofErr w:type="spellStart"/>
      <w:r w:rsidR="005718DE" w:rsidRPr="00C60BC0">
        <w:rPr>
          <w:rFonts w:ascii="RijksoverheidSansHeading" w:hAnsi="RijksoverheidSansHeading"/>
        </w:rPr>
        <w:t>citizen</w:t>
      </w:r>
      <w:proofErr w:type="spellEnd"/>
      <w:r w:rsidR="005718DE" w:rsidRPr="00C60BC0">
        <w:rPr>
          <w:rFonts w:ascii="RijksoverheidSansHeading" w:hAnsi="RijksoverheidSansHeading"/>
        </w:rPr>
        <w:t xml:space="preserve"> </w:t>
      </w:r>
      <w:proofErr w:type="spellStart"/>
      <w:r w:rsidR="005718DE" w:rsidRPr="00C60BC0">
        <w:rPr>
          <w:rFonts w:ascii="RijksoverheidSansHeading" w:hAnsi="RijksoverheidSansHeading"/>
        </w:rPr>
        <w:t>science</w:t>
      </w:r>
      <w:proofErr w:type="spellEnd"/>
      <w:r w:rsidRPr="00C60BC0">
        <w:rPr>
          <w:rFonts w:ascii="RijksoverheidSansHeading" w:hAnsi="RijksoverheidSansHeading"/>
        </w:rPr>
        <w:t>)</w:t>
      </w:r>
    </w:p>
    <w:p w14:paraId="6079A5B1" w14:textId="5D7CBE01" w:rsidR="005718DE" w:rsidRPr="00C60BC0" w:rsidRDefault="00A20456" w:rsidP="005718DE">
      <w:pPr>
        <w:rPr>
          <w:rFonts w:ascii="RijksoverheidSansHeading" w:hAnsi="RijksoverheidSansHeading"/>
        </w:rPr>
      </w:pPr>
      <w:r w:rsidRPr="00C60BC0">
        <w:rPr>
          <w:rFonts w:ascii="RijksoverheidSansHeading" w:hAnsi="RijksoverheidSansHeading"/>
        </w:rPr>
        <w:t xml:space="preserve">Het is </w:t>
      </w:r>
      <w:r w:rsidR="005718DE" w:rsidRPr="00C60BC0">
        <w:rPr>
          <w:rFonts w:ascii="RijksoverheidSansHeading" w:hAnsi="RijksoverheidSansHeading"/>
        </w:rPr>
        <w:t>heel belangrijk dat je wel regie houdt op het proces.</w:t>
      </w:r>
    </w:p>
    <w:p w14:paraId="50C14AAD" w14:textId="04702736" w:rsidR="005B2D03" w:rsidRPr="00C60BC0" w:rsidRDefault="00442353" w:rsidP="003921F7">
      <w:pPr>
        <w:rPr>
          <w:rFonts w:ascii="RijksoverheidSansHeading" w:hAnsi="RijksoverheidSansHeading"/>
          <w:b/>
          <w:bCs/>
        </w:rPr>
      </w:pPr>
      <w:r w:rsidRPr="00C60BC0">
        <w:rPr>
          <w:rFonts w:ascii="RijksoverheidSansHeading" w:hAnsi="RijksoverheidSansHeading"/>
          <w:b/>
          <w:bCs/>
        </w:rPr>
        <w:t xml:space="preserve">Bij </w:t>
      </w:r>
      <w:r w:rsidR="005718DE" w:rsidRPr="00C60BC0">
        <w:rPr>
          <w:rFonts w:ascii="RijksoverheidSansHeading" w:hAnsi="RijksoverheidSansHeading"/>
          <w:b/>
          <w:bCs/>
        </w:rPr>
        <w:t>Meerstemmigheid</w:t>
      </w:r>
      <w:r w:rsidR="003921F7" w:rsidRPr="00C60BC0">
        <w:rPr>
          <w:rFonts w:ascii="RijksoverheidSansHeading" w:hAnsi="RijksoverheidSansHeading"/>
          <w:b/>
          <w:bCs/>
        </w:rPr>
        <w:t>:</w:t>
      </w:r>
    </w:p>
    <w:p w14:paraId="567525D2" w14:textId="77777777" w:rsidR="005B2D03" w:rsidRPr="00C60BC0" w:rsidRDefault="005718DE" w:rsidP="005B2D03">
      <w:pPr>
        <w:pStyle w:val="Lijstalinea"/>
        <w:numPr>
          <w:ilvl w:val="0"/>
          <w:numId w:val="6"/>
        </w:numPr>
        <w:rPr>
          <w:rFonts w:ascii="RijksoverheidSansHeading" w:hAnsi="RijksoverheidSansHeading"/>
        </w:rPr>
      </w:pPr>
      <w:r w:rsidRPr="00C60BC0">
        <w:rPr>
          <w:rFonts w:ascii="RijksoverheidSansHeading" w:hAnsi="RijksoverheidSansHeading"/>
        </w:rPr>
        <w:t>Belangrijk om de blinde vlekken te onderzoeken.</w:t>
      </w:r>
    </w:p>
    <w:p w14:paraId="022D3AB9" w14:textId="77777777" w:rsidR="005B2D03" w:rsidRPr="00C60BC0" w:rsidRDefault="005718DE" w:rsidP="005B2D03">
      <w:pPr>
        <w:pStyle w:val="Lijstalinea"/>
        <w:numPr>
          <w:ilvl w:val="0"/>
          <w:numId w:val="6"/>
        </w:numPr>
        <w:rPr>
          <w:rFonts w:ascii="RijksoverheidSansHeading" w:hAnsi="RijksoverheidSansHeading"/>
        </w:rPr>
      </w:pPr>
      <w:r w:rsidRPr="00C60BC0">
        <w:rPr>
          <w:rFonts w:ascii="RijksoverheidSansHeading" w:hAnsi="RijksoverheidSansHeading"/>
        </w:rPr>
        <w:t>Contact met sleutelfiguren is van belang</w:t>
      </w:r>
      <w:r w:rsidR="005B2D03" w:rsidRPr="00C60BC0">
        <w:rPr>
          <w:rFonts w:ascii="RijksoverheidSansHeading" w:hAnsi="RijksoverheidSansHeading"/>
        </w:rPr>
        <w:t>. H</w:t>
      </w:r>
      <w:r w:rsidRPr="00C60BC0">
        <w:rPr>
          <w:rFonts w:ascii="RijksoverheidSansHeading" w:hAnsi="RijksoverheidSansHeading"/>
        </w:rPr>
        <w:t xml:space="preserve">oe? </w:t>
      </w:r>
      <w:r w:rsidR="005B2D03" w:rsidRPr="00C60BC0">
        <w:rPr>
          <w:rFonts w:ascii="RijksoverheidSansHeading" w:hAnsi="RijksoverheidSansHeading"/>
        </w:rPr>
        <w:t>Je moet naar de groep toe, niet verwachten dat ze jou vinden</w:t>
      </w:r>
    </w:p>
    <w:p w14:paraId="6F4184ED" w14:textId="77777777" w:rsidR="005B2D03" w:rsidRPr="00C60BC0" w:rsidRDefault="005718DE" w:rsidP="005B2D03">
      <w:pPr>
        <w:pStyle w:val="Lijstalinea"/>
        <w:numPr>
          <w:ilvl w:val="0"/>
          <w:numId w:val="6"/>
        </w:numPr>
        <w:rPr>
          <w:rFonts w:ascii="RijksoverheidSansHeading" w:hAnsi="RijksoverheidSansHeading"/>
        </w:rPr>
      </w:pPr>
      <w:proofErr w:type="spellStart"/>
      <w:r w:rsidRPr="00C60BC0">
        <w:rPr>
          <w:rFonts w:ascii="RijksoverheidSansHeading" w:hAnsi="RijksoverheidSansHeading"/>
        </w:rPr>
        <w:t>Crowdsourcen</w:t>
      </w:r>
      <w:proofErr w:type="spellEnd"/>
      <w:r w:rsidRPr="00C60BC0">
        <w:rPr>
          <w:rFonts w:ascii="RijksoverheidSansHeading" w:hAnsi="RijksoverheidSansHeading"/>
        </w:rPr>
        <w:t xml:space="preserve">/ </w:t>
      </w:r>
      <w:r w:rsidR="003921F7" w:rsidRPr="00C60BC0">
        <w:rPr>
          <w:rFonts w:ascii="RijksoverheidSansHeading" w:hAnsi="RijksoverheidSansHeading"/>
        </w:rPr>
        <w:t xml:space="preserve">of </w:t>
      </w:r>
      <w:r w:rsidRPr="00C60BC0">
        <w:rPr>
          <w:rFonts w:ascii="RijksoverheidSansHeading" w:hAnsi="RijksoverheidSansHeading"/>
        </w:rPr>
        <w:t>oproep</w:t>
      </w:r>
      <w:r w:rsidR="003921F7" w:rsidRPr="00C60BC0">
        <w:rPr>
          <w:rFonts w:ascii="RijksoverheidSansHeading" w:hAnsi="RijksoverheidSansHeading"/>
        </w:rPr>
        <w:t xml:space="preserve"> via lokale kranten/portals</w:t>
      </w:r>
    </w:p>
    <w:p w14:paraId="7E697BC8" w14:textId="77777777" w:rsidR="005B2D03" w:rsidRPr="00C60BC0" w:rsidRDefault="003921F7" w:rsidP="005B2D03">
      <w:pPr>
        <w:pStyle w:val="Lijstalinea"/>
        <w:numPr>
          <w:ilvl w:val="0"/>
          <w:numId w:val="6"/>
        </w:numPr>
        <w:rPr>
          <w:rFonts w:ascii="RijksoverheidSansHeading" w:hAnsi="RijksoverheidSansHeading"/>
        </w:rPr>
      </w:pPr>
      <w:r w:rsidRPr="00C60BC0">
        <w:rPr>
          <w:rFonts w:ascii="RijksoverheidSansHeading" w:hAnsi="RijksoverheidSansHeading"/>
        </w:rPr>
        <w:t>Focus bewust op</w:t>
      </w:r>
      <w:r w:rsidRPr="00C60BC0">
        <w:rPr>
          <w:rFonts w:ascii="RijksoverheidSansHeading" w:hAnsi="RijksoverheidSansHeading"/>
          <w:b/>
          <w:bCs/>
        </w:rPr>
        <w:t xml:space="preserve"> </w:t>
      </w:r>
      <w:proofErr w:type="spellStart"/>
      <w:r w:rsidRPr="00C60BC0">
        <w:rPr>
          <w:rFonts w:ascii="RijksoverheidSansHeading" w:hAnsi="RijksoverheidSansHeading"/>
        </w:rPr>
        <w:t>o</w:t>
      </w:r>
      <w:r w:rsidR="005718DE" w:rsidRPr="00C60BC0">
        <w:rPr>
          <w:rFonts w:ascii="RijksoverheidSansHeading" w:hAnsi="RijksoverheidSansHeading"/>
        </w:rPr>
        <w:t>nvertelde</w:t>
      </w:r>
      <w:proofErr w:type="spellEnd"/>
      <w:r w:rsidR="005718DE" w:rsidRPr="00C60BC0">
        <w:rPr>
          <w:rFonts w:ascii="RijksoverheidSansHeading" w:hAnsi="RijksoverheidSansHeading"/>
        </w:rPr>
        <w:t xml:space="preserve"> verhalen</w:t>
      </w:r>
      <w:r w:rsidRPr="00C60BC0">
        <w:rPr>
          <w:rFonts w:ascii="RijksoverheidSansHeading" w:hAnsi="RijksoverheidSansHeading"/>
        </w:rPr>
        <w:t xml:space="preserve"> en </w:t>
      </w:r>
      <w:r w:rsidR="005718DE" w:rsidRPr="00C60BC0">
        <w:rPr>
          <w:rFonts w:ascii="RijksoverheidSansHeading" w:hAnsi="RijksoverheidSansHeading"/>
        </w:rPr>
        <w:t>vergeten groepen als verhaallijnen.</w:t>
      </w:r>
    </w:p>
    <w:p w14:paraId="453BD004" w14:textId="77777777" w:rsidR="005B2D03" w:rsidRPr="00C60BC0" w:rsidRDefault="005718DE" w:rsidP="005B2D03">
      <w:pPr>
        <w:pStyle w:val="Lijstalinea"/>
        <w:numPr>
          <w:ilvl w:val="0"/>
          <w:numId w:val="6"/>
        </w:numPr>
        <w:rPr>
          <w:rFonts w:ascii="RijksoverheidSansHeading" w:hAnsi="RijksoverheidSansHeading"/>
        </w:rPr>
      </w:pPr>
      <w:r w:rsidRPr="00C60BC0">
        <w:rPr>
          <w:rFonts w:ascii="RijksoverheidSansHeading" w:hAnsi="RijksoverheidSansHeading"/>
        </w:rPr>
        <w:lastRenderedPageBreak/>
        <w:t>Diversiteit van de waarom vraag. Waarom iets van waarde is kan verschillen bij verschillende groepen mensen. Ga hier gelijkwaardig mee om. Heb een open houding naar wat van waarde kan zijn (ook dus een bron).</w:t>
      </w:r>
    </w:p>
    <w:p w14:paraId="5255106A" w14:textId="53F1AD6A" w:rsidR="005718DE" w:rsidRPr="00C60BC0" w:rsidRDefault="005718DE" w:rsidP="005718DE">
      <w:pPr>
        <w:pStyle w:val="Lijstalinea"/>
        <w:numPr>
          <w:ilvl w:val="0"/>
          <w:numId w:val="6"/>
        </w:numPr>
        <w:rPr>
          <w:rFonts w:ascii="RijksoverheidSansHeading" w:hAnsi="RijksoverheidSansHeading"/>
        </w:rPr>
      </w:pPr>
      <w:r w:rsidRPr="00C60BC0">
        <w:rPr>
          <w:rFonts w:ascii="RijksoverheidSansHeading" w:hAnsi="RijksoverheidSansHeading"/>
        </w:rPr>
        <w:t>Niet alleen contact maken, maar contact vasthouden. Dus relaties aangaan.</w:t>
      </w:r>
    </w:p>
    <w:p w14:paraId="246395A4" w14:textId="084C84C0" w:rsidR="005718DE" w:rsidRPr="00C60BC0" w:rsidRDefault="00442353" w:rsidP="005718DE">
      <w:pPr>
        <w:rPr>
          <w:rFonts w:ascii="RijksoverheidSansHeading" w:hAnsi="RijksoverheidSansHeading"/>
          <w:b/>
          <w:bCs/>
        </w:rPr>
      </w:pPr>
      <w:r w:rsidRPr="00C60BC0">
        <w:rPr>
          <w:rFonts w:ascii="RijksoverheidSansHeading" w:hAnsi="RijksoverheidSansHeading"/>
          <w:b/>
          <w:bCs/>
        </w:rPr>
        <w:t xml:space="preserve">Bij </w:t>
      </w:r>
      <w:r w:rsidR="005718DE" w:rsidRPr="00C60BC0">
        <w:rPr>
          <w:rFonts w:ascii="RijksoverheidSansHeading" w:hAnsi="RijksoverheidSansHeading"/>
          <w:b/>
          <w:bCs/>
        </w:rPr>
        <w:t>Integrale erfgoedbenadering</w:t>
      </w:r>
    </w:p>
    <w:p w14:paraId="1B7073F8" w14:textId="77777777" w:rsidR="005718DE" w:rsidRPr="00C60BC0" w:rsidRDefault="005718DE" w:rsidP="005B2D03">
      <w:pPr>
        <w:pStyle w:val="Lijstalinea"/>
        <w:numPr>
          <w:ilvl w:val="0"/>
          <w:numId w:val="9"/>
        </w:numPr>
        <w:rPr>
          <w:rFonts w:ascii="RijksoverheidSansHeading" w:hAnsi="RijksoverheidSansHeading"/>
          <w:b/>
          <w:bCs/>
        </w:rPr>
      </w:pPr>
      <w:r w:rsidRPr="00C60BC0">
        <w:rPr>
          <w:rFonts w:ascii="RijksoverheidSansHeading" w:hAnsi="RijksoverheidSansHeading"/>
        </w:rPr>
        <w:t>Anders disciplines opzoeken en vragen om bronnen</w:t>
      </w:r>
    </w:p>
    <w:p w14:paraId="441DBE32" w14:textId="77777777" w:rsidR="005718DE" w:rsidRPr="00C60BC0" w:rsidRDefault="005718DE" w:rsidP="005B2D03">
      <w:pPr>
        <w:pStyle w:val="Lijstalinea"/>
        <w:numPr>
          <w:ilvl w:val="0"/>
          <w:numId w:val="9"/>
        </w:numPr>
        <w:rPr>
          <w:rFonts w:ascii="RijksoverheidSansHeading" w:hAnsi="RijksoverheidSansHeading"/>
          <w:b/>
          <w:bCs/>
        </w:rPr>
      </w:pPr>
      <w:r w:rsidRPr="00C60BC0">
        <w:rPr>
          <w:rFonts w:ascii="RijksoverheidSansHeading" w:hAnsi="RijksoverheidSansHeading"/>
        </w:rPr>
        <w:t>Samen met collega’s van andere disciplines op locatiebezoek&gt; meermaals&gt; ook met niet experts.</w:t>
      </w:r>
    </w:p>
    <w:p w14:paraId="44165A7B" w14:textId="77777777" w:rsidR="005718DE" w:rsidRPr="00C60BC0" w:rsidRDefault="005718DE" w:rsidP="005B2D03">
      <w:pPr>
        <w:pStyle w:val="Lijstalinea"/>
        <w:numPr>
          <w:ilvl w:val="0"/>
          <w:numId w:val="9"/>
        </w:numPr>
        <w:rPr>
          <w:rFonts w:ascii="RijksoverheidSansHeading" w:hAnsi="RijksoverheidSansHeading"/>
          <w:b/>
          <w:bCs/>
        </w:rPr>
      </w:pPr>
      <w:r w:rsidRPr="00C60BC0">
        <w:rPr>
          <w:rFonts w:ascii="RijksoverheidSansHeading" w:hAnsi="RijksoverheidSansHeading"/>
        </w:rPr>
        <w:t>Laat anderen ook naar de bronnen kijken (met andere ogen).</w:t>
      </w:r>
    </w:p>
    <w:p w14:paraId="289A041D" w14:textId="77777777" w:rsidR="005718DE" w:rsidRPr="00C60BC0" w:rsidRDefault="005718DE" w:rsidP="005B2D03">
      <w:pPr>
        <w:pStyle w:val="Lijstalinea"/>
        <w:numPr>
          <w:ilvl w:val="0"/>
          <w:numId w:val="9"/>
        </w:numPr>
        <w:rPr>
          <w:rFonts w:ascii="RijksoverheidSansHeading" w:hAnsi="RijksoverheidSansHeading"/>
          <w:b/>
          <w:bCs/>
        </w:rPr>
      </w:pPr>
      <w:r w:rsidRPr="00C60BC0">
        <w:rPr>
          <w:rFonts w:ascii="RijksoverheidSansHeading" w:hAnsi="RijksoverheidSansHeading"/>
        </w:rPr>
        <w:t>Breng expertiserapporten samen.</w:t>
      </w:r>
    </w:p>
    <w:p w14:paraId="379CA7CC" w14:textId="77777777" w:rsidR="005718DE" w:rsidRPr="00C60BC0" w:rsidRDefault="005718DE" w:rsidP="005B2D03">
      <w:pPr>
        <w:pStyle w:val="Lijstalinea"/>
        <w:numPr>
          <w:ilvl w:val="0"/>
          <w:numId w:val="9"/>
        </w:numPr>
        <w:rPr>
          <w:rFonts w:ascii="RijksoverheidSansHeading" w:hAnsi="RijksoverheidSansHeading"/>
          <w:b/>
          <w:bCs/>
        </w:rPr>
      </w:pPr>
      <w:r w:rsidRPr="00C60BC0">
        <w:rPr>
          <w:rFonts w:ascii="RijksoverheidSansHeading" w:hAnsi="RijksoverheidSansHeading"/>
        </w:rPr>
        <w:t>Betrek ook de immateriële aspecten.</w:t>
      </w:r>
    </w:p>
    <w:p w14:paraId="68ED2B86" w14:textId="0667BFBD" w:rsidR="00C86A78" w:rsidRPr="000B7C96" w:rsidRDefault="00C60BC0" w:rsidP="00C86A78">
      <w:pPr>
        <w:rPr>
          <w:rFonts w:ascii="RijksoverheidSansHeading" w:hAnsi="RijksoverheidSansHeading"/>
        </w:rPr>
      </w:pPr>
      <w:r w:rsidRPr="00C60BC0">
        <w:rPr>
          <w:rFonts w:ascii="RijksoverheidSansHeading" w:hAnsi="RijksoverheidSansHeading"/>
        </w:rPr>
        <w:t xml:space="preserve">Verslag 3 september 2024 </w:t>
      </w:r>
    </w:p>
    <w:p w14:paraId="0AFB8F10" w14:textId="77777777" w:rsidR="00C86A78" w:rsidRPr="00C86A78" w:rsidRDefault="00C86A78" w:rsidP="00C86A78">
      <w:pPr>
        <w:rPr>
          <w:rFonts w:ascii="RijksoverheidSansHeading" w:hAnsi="RijksoverheidSansHeading"/>
          <w:u w:val="single"/>
        </w:rPr>
      </w:pPr>
      <w:r w:rsidRPr="00C86A78">
        <w:rPr>
          <w:rFonts w:ascii="RijksoverheidSansHeading" w:hAnsi="RijksoverheidSansHeading"/>
          <w:b/>
          <w:bCs/>
          <w:u w:val="single"/>
        </w:rPr>
        <w:t>stap 2</w:t>
      </w:r>
      <w:r w:rsidRPr="00C86A78">
        <w:rPr>
          <w:rFonts w:ascii="RijksoverheidSansHeading" w:hAnsi="RijksoverheidSansHeading"/>
          <w:u w:val="single"/>
        </w:rPr>
        <w:t xml:space="preserve"> </w:t>
      </w:r>
      <w:r w:rsidRPr="00C86A78">
        <w:rPr>
          <w:rFonts w:ascii="RijksoverheidSansHeading" w:hAnsi="RijksoverheidSansHeading"/>
          <w:b/>
          <w:bCs/>
          <w:u w:val="single"/>
        </w:rPr>
        <w:t>Analyseren</w:t>
      </w:r>
      <w:r w:rsidRPr="00C86A78">
        <w:rPr>
          <w:rFonts w:ascii="RijksoverheidSansHeading" w:hAnsi="RijksoverheidSansHeading"/>
          <w:u w:val="single"/>
        </w:rPr>
        <w:t xml:space="preserve"> </w:t>
      </w:r>
    </w:p>
    <w:p w14:paraId="37407A78" w14:textId="6DAB9F93" w:rsidR="00C86A78" w:rsidRPr="000B7C96" w:rsidRDefault="00C86A78" w:rsidP="00C86A78">
      <w:pPr>
        <w:rPr>
          <w:rFonts w:ascii="RijksoverheidSansHeading" w:hAnsi="RijksoverheidSansHeading"/>
        </w:rPr>
      </w:pPr>
      <w:r w:rsidRPr="000B7C96">
        <w:rPr>
          <w:rFonts w:ascii="RijksoverheidSansHeading" w:hAnsi="RijksoverheidSansHeading"/>
        </w:rPr>
        <w:t>Analyseren van kennis en informatie over een monument</w:t>
      </w:r>
    </w:p>
    <w:p w14:paraId="0861B8DD" w14:textId="6C15B9D1" w:rsidR="00C86A78" w:rsidRPr="000B7C96" w:rsidRDefault="00C86A78" w:rsidP="00C86A78">
      <w:pPr>
        <w:rPr>
          <w:rFonts w:ascii="RijksoverheidSansHeading" w:hAnsi="RijksoverheidSansHeading"/>
        </w:rPr>
      </w:pPr>
      <w:proofErr w:type="spellStart"/>
      <w:r w:rsidRPr="000B7C96">
        <w:rPr>
          <w:rFonts w:ascii="RijksoverheidSansHeading" w:hAnsi="RijksoverheidSansHeading"/>
        </w:rPr>
        <w:t>Subvraag</w:t>
      </w:r>
      <w:proofErr w:type="spellEnd"/>
      <w:r w:rsidRPr="000B7C96">
        <w:rPr>
          <w:rFonts w:ascii="RijksoverheidSansHeading" w:hAnsi="RijksoverheidSansHeading"/>
        </w:rPr>
        <w:t xml:space="preserve">: Hoe kunnen we de geïnventariseerde kennis/informatie analyseren / uitwerken op een manier die uitgaat van samenspraak, meerstemmigheid en een integrale benadering. Het bleek lastig om de stap van analyseren - die in het waarderingsproces tussen inventariseren en interpreteren zit – helder af te bakenen. Ten aanzien van de verschillende </w:t>
      </w:r>
      <w:proofErr w:type="spellStart"/>
      <w:r w:rsidRPr="000B7C96">
        <w:rPr>
          <w:rFonts w:ascii="RijksoverheidSansHeading" w:hAnsi="RijksoverheidSansHeading"/>
        </w:rPr>
        <w:t>smi</w:t>
      </w:r>
      <w:proofErr w:type="spellEnd"/>
      <w:r w:rsidRPr="000B7C96">
        <w:rPr>
          <w:rFonts w:ascii="RijksoverheidSansHeading" w:hAnsi="RijksoverheidSansHeading"/>
        </w:rPr>
        <w:t>-doelen zijn in de sessie de volgende ideeën/ suggesties en ervaringen gedeeld:</w:t>
      </w:r>
    </w:p>
    <w:p w14:paraId="27FDBBE5" w14:textId="77777777" w:rsidR="00C86A78" w:rsidRPr="000B7C96" w:rsidRDefault="00C86A78" w:rsidP="00C86A78">
      <w:pPr>
        <w:rPr>
          <w:rFonts w:ascii="RijksoverheidSansHeading" w:hAnsi="RijksoverheidSansHeading"/>
          <w:b/>
          <w:bCs/>
        </w:rPr>
      </w:pPr>
      <w:r w:rsidRPr="000B7C96">
        <w:rPr>
          <w:rFonts w:ascii="RijksoverheidSansHeading" w:hAnsi="RijksoverheidSansHeading"/>
          <w:b/>
          <w:bCs/>
        </w:rPr>
        <w:t>Bij Samenspraak</w:t>
      </w:r>
    </w:p>
    <w:p w14:paraId="4C1E1037" w14:textId="77777777" w:rsidR="00C86A78" w:rsidRPr="000B7C96" w:rsidRDefault="00C86A78" w:rsidP="00C86A78">
      <w:pPr>
        <w:pStyle w:val="Lijstalinea"/>
        <w:numPr>
          <w:ilvl w:val="0"/>
          <w:numId w:val="15"/>
        </w:numPr>
        <w:spacing w:after="0" w:line="240" w:lineRule="atLeast"/>
        <w:rPr>
          <w:rFonts w:ascii="RijksoverheidSansHeading" w:hAnsi="RijksoverheidSansHeading"/>
        </w:rPr>
      </w:pPr>
      <w:r w:rsidRPr="000B7C96">
        <w:rPr>
          <w:rFonts w:ascii="RijksoverheidSansHeading" w:hAnsi="RijksoverheidSansHeading"/>
        </w:rPr>
        <w:t>Betrekken van de gemeenschap bij duiding van betekenis van een object</w:t>
      </w:r>
    </w:p>
    <w:p w14:paraId="3860E785" w14:textId="77777777" w:rsidR="00C86A78" w:rsidRPr="000B7C96" w:rsidRDefault="00C86A78" w:rsidP="00C86A78">
      <w:pPr>
        <w:pStyle w:val="Lijstalinea"/>
        <w:numPr>
          <w:ilvl w:val="0"/>
          <w:numId w:val="15"/>
        </w:numPr>
        <w:spacing w:after="0" w:line="240" w:lineRule="atLeast"/>
        <w:rPr>
          <w:rFonts w:ascii="RijksoverheidSansHeading" w:hAnsi="RijksoverheidSansHeading"/>
        </w:rPr>
      </w:pPr>
      <w:r w:rsidRPr="000B7C96">
        <w:rPr>
          <w:rFonts w:ascii="RijksoverheidSansHeading" w:hAnsi="RijksoverheidSansHeading"/>
        </w:rPr>
        <w:t xml:space="preserve">Kies voor veilige werkvormen </w:t>
      </w:r>
    </w:p>
    <w:p w14:paraId="789EB57A" w14:textId="77777777" w:rsidR="00C86A78" w:rsidRPr="000B7C96" w:rsidRDefault="00C86A78" w:rsidP="00C86A78">
      <w:pPr>
        <w:pStyle w:val="Lijstalinea"/>
        <w:numPr>
          <w:ilvl w:val="0"/>
          <w:numId w:val="15"/>
        </w:numPr>
        <w:spacing w:after="0" w:line="240" w:lineRule="atLeast"/>
        <w:rPr>
          <w:rFonts w:ascii="RijksoverheidSansHeading" w:hAnsi="RijksoverheidSansHeading"/>
        </w:rPr>
      </w:pPr>
      <w:r w:rsidRPr="000B7C96">
        <w:rPr>
          <w:rFonts w:ascii="RijksoverheidSansHeading" w:hAnsi="RijksoverheidSansHeading"/>
        </w:rPr>
        <w:t xml:space="preserve">Maak gebruik van </w:t>
      </w:r>
      <w:proofErr w:type="spellStart"/>
      <w:r w:rsidRPr="000B7C96">
        <w:rPr>
          <w:rFonts w:ascii="RijksoverheidSansHeading" w:hAnsi="RijksoverheidSansHeading"/>
        </w:rPr>
        <w:t>Citizen</w:t>
      </w:r>
      <w:proofErr w:type="spellEnd"/>
      <w:r w:rsidRPr="000B7C96">
        <w:rPr>
          <w:rFonts w:ascii="RijksoverheidSansHeading" w:hAnsi="RijksoverheidSansHeading"/>
        </w:rPr>
        <w:t xml:space="preserve"> </w:t>
      </w:r>
      <w:proofErr w:type="spellStart"/>
      <w:r w:rsidRPr="000B7C96">
        <w:rPr>
          <w:rFonts w:ascii="RijksoverheidSansHeading" w:hAnsi="RijksoverheidSansHeading"/>
        </w:rPr>
        <w:t>science</w:t>
      </w:r>
      <w:proofErr w:type="spellEnd"/>
    </w:p>
    <w:p w14:paraId="7BA4F331" w14:textId="77777777" w:rsidR="00C86A78" w:rsidRPr="000B7C96" w:rsidRDefault="00C86A78" w:rsidP="00C86A78">
      <w:pPr>
        <w:pStyle w:val="Lijstalinea"/>
        <w:numPr>
          <w:ilvl w:val="1"/>
          <w:numId w:val="15"/>
        </w:numPr>
        <w:spacing w:after="0" w:line="240" w:lineRule="atLeast"/>
        <w:rPr>
          <w:rFonts w:ascii="RijksoverheidSansHeading" w:hAnsi="RijksoverheidSansHeading"/>
        </w:rPr>
      </w:pPr>
      <w:r w:rsidRPr="000B7C96">
        <w:rPr>
          <w:rFonts w:ascii="RijksoverheidSansHeading" w:hAnsi="RijksoverheidSansHeading"/>
        </w:rPr>
        <w:t>Wat is de beste verhaallijn/omschrijving wedstrijd</w:t>
      </w:r>
    </w:p>
    <w:p w14:paraId="6CA2855A" w14:textId="77777777" w:rsidR="00C86A78" w:rsidRDefault="00C86A78" w:rsidP="00C86A78">
      <w:pPr>
        <w:pStyle w:val="Lijstalinea"/>
        <w:numPr>
          <w:ilvl w:val="1"/>
          <w:numId w:val="15"/>
        </w:numPr>
        <w:spacing w:after="0" w:line="240" w:lineRule="atLeast"/>
        <w:rPr>
          <w:rFonts w:ascii="RijksoverheidSansHeading" w:hAnsi="RijksoverheidSansHeading"/>
        </w:rPr>
      </w:pPr>
      <w:r w:rsidRPr="000B7C96">
        <w:rPr>
          <w:rFonts w:ascii="RijksoverheidSansHeading" w:hAnsi="RijksoverheidSansHeading"/>
        </w:rPr>
        <w:t>Onderzoek middels een bijeenkomst wat andere partijen goede verhaallijnen vinden</w:t>
      </w:r>
    </w:p>
    <w:p w14:paraId="022FFF74" w14:textId="77777777" w:rsidR="00C86A78" w:rsidRDefault="00C86A78" w:rsidP="00C86A78">
      <w:pPr>
        <w:spacing w:after="0" w:line="240" w:lineRule="atLeast"/>
        <w:rPr>
          <w:rFonts w:ascii="RijksoverheidSansHeading" w:hAnsi="RijksoverheidSansHeading"/>
          <w:b/>
          <w:bCs/>
        </w:rPr>
      </w:pPr>
    </w:p>
    <w:p w14:paraId="68BD088E" w14:textId="33A2A8BC" w:rsidR="00C86A78" w:rsidRPr="00C86A78" w:rsidRDefault="00C86A78" w:rsidP="00C86A78">
      <w:pPr>
        <w:spacing w:after="0" w:line="240" w:lineRule="atLeast"/>
        <w:rPr>
          <w:rFonts w:ascii="RijksoverheidSansHeading" w:hAnsi="RijksoverheidSansHeading"/>
        </w:rPr>
      </w:pPr>
      <w:r w:rsidRPr="00C86A78">
        <w:rPr>
          <w:rFonts w:ascii="RijksoverheidSansHeading" w:hAnsi="RijksoverheidSansHeading"/>
          <w:b/>
          <w:bCs/>
        </w:rPr>
        <w:t>Bij Meerstemmigheid</w:t>
      </w:r>
    </w:p>
    <w:p w14:paraId="36FE1C3C" w14:textId="77777777" w:rsidR="00C86A78" w:rsidRPr="000B7C96" w:rsidRDefault="00C86A78" w:rsidP="00C86A78">
      <w:pPr>
        <w:rPr>
          <w:rFonts w:ascii="RijksoverheidSansHeading" w:hAnsi="RijksoverheidSansHeading"/>
        </w:rPr>
      </w:pPr>
      <w:r w:rsidRPr="000B7C96">
        <w:rPr>
          <w:rFonts w:ascii="RijksoverheidSansHeading" w:hAnsi="RijksoverheidSansHeading"/>
        </w:rPr>
        <w:t>Om meerstemming te kunnen analyseren zouden de onderstaande partijen betrokken kunnen worden:</w:t>
      </w:r>
    </w:p>
    <w:p w14:paraId="4D8DEBCF" w14:textId="77777777" w:rsidR="00C86A78" w:rsidRPr="000B7C96" w:rsidRDefault="00C86A78" w:rsidP="00C86A78">
      <w:pPr>
        <w:pStyle w:val="Lijstalinea"/>
        <w:numPr>
          <w:ilvl w:val="0"/>
          <w:numId w:val="16"/>
        </w:numPr>
        <w:spacing w:after="0" w:line="240" w:lineRule="atLeast"/>
        <w:rPr>
          <w:rFonts w:ascii="RijksoverheidSansHeading" w:hAnsi="RijksoverheidSansHeading"/>
        </w:rPr>
      </w:pPr>
      <w:r w:rsidRPr="000B7C96">
        <w:rPr>
          <w:rFonts w:ascii="RijksoverheidSansHeading" w:hAnsi="RijksoverheidSansHeading"/>
        </w:rPr>
        <w:t>Gebruiker</w:t>
      </w:r>
    </w:p>
    <w:p w14:paraId="589C3F03" w14:textId="77777777" w:rsidR="00C86A78" w:rsidRPr="000B7C96" w:rsidRDefault="00C86A78" w:rsidP="00C86A78">
      <w:pPr>
        <w:pStyle w:val="Lijstalinea"/>
        <w:numPr>
          <w:ilvl w:val="0"/>
          <w:numId w:val="16"/>
        </w:numPr>
        <w:spacing w:after="0" w:line="240" w:lineRule="atLeast"/>
        <w:rPr>
          <w:rFonts w:ascii="RijksoverheidSansHeading" w:hAnsi="RijksoverheidSansHeading"/>
        </w:rPr>
      </w:pPr>
      <w:r w:rsidRPr="000B7C96">
        <w:rPr>
          <w:rFonts w:ascii="RijksoverheidSansHeading" w:hAnsi="RijksoverheidSansHeading"/>
        </w:rPr>
        <w:t>Ontwerper</w:t>
      </w:r>
    </w:p>
    <w:p w14:paraId="7D2A359F" w14:textId="77777777" w:rsidR="00C86A78" w:rsidRPr="000B7C96" w:rsidRDefault="00C86A78" w:rsidP="00C86A78">
      <w:pPr>
        <w:pStyle w:val="Lijstalinea"/>
        <w:numPr>
          <w:ilvl w:val="0"/>
          <w:numId w:val="16"/>
        </w:numPr>
        <w:spacing w:after="0" w:line="240" w:lineRule="atLeast"/>
        <w:rPr>
          <w:rFonts w:ascii="RijksoverheidSansHeading" w:hAnsi="RijksoverheidSansHeading"/>
        </w:rPr>
      </w:pPr>
      <w:r w:rsidRPr="000B7C96">
        <w:rPr>
          <w:rFonts w:ascii="RijksoverheidSansHeading" w:hAnsi="RijksoverheidSansHeading"/>
        </w:rPr>
        <w:t>Bouwer</w:t>
      </w:r>
    </w:p>
    <w:p w14:paraId="5758054E" w14:textId="77777777" w:rsidR="00C86A78" w:rsidRPr="000B7C96" w:rsidRDefault="00C86A78" w:rsidP="00C86A78">
      <w:pPr>
        <w:pStyle w:val="Lijstalinea"/>
        <w:numPr>
          <w:ilvl w:val="0"/>
          <w:numId w:val="16"/>
        </w:numPr>
        <w:spacing w:after="0" w:line="240" w:lineRule="atLeast"/>
        <w:rPr>
          <w:rFonts w:ascii="RijksoverheidSansHeading" w:hAnsi="RijksoverheidSansHeading"/>
        </w:rPr>
      </w:pPr>
      <w:r w:rsidRPr="000B7C96">
        <w:rPr>
          <w:rFonts w:ascii="RijksoverheidSansHeading" w:hAnsi="RijksoverheidSansHeading"/>
        </w:rPr>
        <w:t>Eigenaar</w:t>
      </w:r>
    </w:p>
    <w:p w14:paraId="66D05494" w14:textId="77777777" w:rsidR="00C86A78" w:rsidRPr="000B7C96" w:rsidRDefault="00C86A78" w:rsidP="00C86A78">
      <w:pPr>
        <w:pStyle w:val="Lijstalinea"/>
        <w:numPr>
          <w:ilvl w:val="0"/>
          <w:numId w:val="16"/>
        </w:numPr>
        <w:spacing w:after="0" w:line="240" w:lineRule="atLeast"/>
        <w:rPr>
          <w:rFonts w:ascii="RijksoverheidSansHeading" w:hAnsi="RijksoverheidSansHeading"/>
        </w:rPr>
      </w:pPr>
      <w:r w:rsidRPr="000B7C96">
        <w:rPr>
          <w:rFonts w:ascii="RijksoverheidSansHeading" w:hAnsi="RijksoverheidSansHeading"/>
        </w:rPr>
        <w:t>Bewoners / bezoekers</w:t>
      </w:r>
    </w:p>
    <w:p w14:paraId="6149AA66" w14:textId="77777777" w:rsidR="00C86A78" w:rsidRPr="000B7C96" w:rsidRDefault="00C86A78" w:rsidP="00C86A78">
      <w:pPr>
        <w:rPr>
          <w:rFonts w:ascii="RijksoverheidSansHeading" w:hAnsi="RijksoverheidSansHeading"/>
        </w:rPr>
      </w:pPr>
    </w:p>
    <w:p w14:paraId="621AF5D3" w14:textId="77777777" w:rsidR="00C86A78" w:rsidRPr="000B7C96" w:rsidRDefault="00C86A78" w:rsidP="00C86A78">
      <w:pPr>
        <w:rPr>
          <w:rFonts w:ascii="RijksoverheidSansHeading" w:hAnsi="RijksoverheidSansHeading"/>
        </w:rPr>
      </w:pPr>
      <w:r w:rsidRPr="000B7C96">
        <w:rPr>
          <w:rFonts w:ascii="RijksoverheidSansHeading" w:hAnsi="RijksoverheidSansHeading"/>
        </w:rPr>
        <w:t>Kijk voor een meerstemmig geluid gekeken ook naar reacties in de media op een object.</w:t>
      </w:r>
    </w:p>
    <w:p w14:paraId="3F5599A3" w14:textId="77777777" w:rsidR="00C86A78" w:rsidRPr="000B7C96" w:rsidRDefault="00C86A78" w:rsidP="00C86A78">
      <w:pPr>
        <w:rPr>
          <w:rFonts w:ascii="RijksoverheidSansHeading" w:hAnsi="RijksoverheidSansHeading"/>
        </w:rPr>
      </w:pPr>
      <w:r w:rsidRPr="000B7C96">
        <w:rPr>
          <w:rFonts w:ascii="RijksoverheidSansHeading" w:hAnsi="RijksoverheidSansHeading"/>
          <w:i/>
          <w:iCs/>
        </w:rPr>
        <w:t>Meer</w:t>
      </w:r>
      <w:r w:rsidRPr="000B7C96">
        <w:rPr>
          <w:rFonts w:ascii="RijksoverheidSansHeading" w:hAnsi="RijksoverheidSansHeading"/>
        </w:rPr>
        <w:t xml:space="preserve">stemmigheid kan niet gezien worden als </w:t>
      </w:r>
      <w:proofErr w:type="spellStart"/>
      <w:r w:rsidRPr="000B7C96">
        <w:rPr>
          <w:rFonts w:ascii="RijksoverheidSansHeading" w:hAnsi="RijksoverheidSansHeading"/>
          <w:i/>
          <w:iCs/>
        </w:rPr>
        <w:t>compleet</w:t>
      </w:r>
      <w:r w:rsidRPr="000B7C96">
        <w:rPr>
          <w:rFonts w:ascii="RijksoverheidSansHeading" w:hAnsi="RijksoverheidSansHeading"/>
        </w:rPr>
        <w:t>stemmigheid</w:t>
      </w:r>
      <w:proofErr w:type="spellEnd"/>
      <w:r w:rsidRPr="000B7C96">
        <w:rPr>
          <w:rFonts w:ascii="RijksoverheidSansHeading" w:hAnsi="RijksoverheidSansHeading"/>
        </w:rPr>
        <w:t>.</w:t>
      </w:r>
    </w:p>
    <w:p w14:paraId="51F3D0F7" w14:textId="77777777" w:rsidR="00C86A78" w:rsidRPr="000B7C96" w:rsidRDefault="00C86A78" w:rsidP="00C86A78">
      <w:pPr>
        <w:rPr>
          <w:rFonts w:ascii="RijksoverheidSansHeading" w:hAnsi="RijksoverheidSansHeading"/>
        </w:rPr>
      </w:pPr>
      <w:r w:rsidRPr="000B7C96">
        <w:rPr>
          <w:rFonts w:ascii="RijksoverheidSansHeading" w:hAnsi="RijksoverheidSansHeading"/>
        </w:rPr>
        <w:t>Geef een terugkoppeling van wat opgehaald is en wees geen ‘black box’</w:t>
      </w:r>
    </w:p>
    <w:p w14:paraId="6B7F720C" w14:textId="77777777" w:rsidR="00C86A78" w:rsidRPr="000B7C96" w:rsidRDefault="00C86A78" w:rsidP="00C86A78">
      <w:pPr>
        <w:rPr>
          <w:rFonts w:ascii="RijksoverheidSansHeading" w:hAnsi="RijksoverheidSansHeading"/>
          <w:b/>
          <w:bCs/>
        </w:rPr>
      </w:pPr>
      <w:r w:rsidRPr="000B7C96">
        <w:rPr>
          <w:rFonts w:ascii="RijksoverheidSansHeading" w:hAnsi="RijksoverheidSansHeading"/>
          <w:b/>
          <w:bCs/>
        </w:rPr>
        <w:t>Bij Integrale erfgoedwaarde</w:t>
      </w:r>
    </w:p>
    <w:p w14:paraId="134719DE" w14:textId="77777777" w:rsidR="00C86A78" w:rsidRPr="000B7C96" w:rsidRDefault="00C86A78" w:rsidP="00C86A78">
      <w:pPr>
        <w:rPr>
          <w:rFonts w:ascii="RijksoverheidSansHeading" w:hAnsi="RijksoverheidSansHeading"/>
        </w:rPr>
      </w:pPr>
      <w:r w:rsidRPr="000B7C96">
        <w:rPr>
          <w:rFonts w:ascii="RijksoverheidSansHeading" w:hAnsi="RijksoverheidSansHeading"/>
        </w:rPr>
        <w:t>Onderwerpen die betrokken kunnen worden bij de analyse van de geïnventariseerde informatie:</w:t>
      </w:r>
    </w:p>
    <w:p w14:paraId="29B81585" w14:textId="77777777" w:rsidR="00C86A78" w:rsidRPr="000B7C96" w:rsidRDefault="00C86A78" w:rsidP="00C86A78">
      <w:pPr>
        <w:pStyle w:val="Lijstalinea"/>
        <w:numPr>
          <w:ilvl w:val="0"/>
          <w:numId w:val="17"/>
        </w:numPr>
        <w:spacing w:after="0" w:line="240" w:lineRule="atLeast"/>
        <w:rPr>
          <w:rFonts w:ascii="RijksoverheidSansHeading" w:hAnsi="RijksoverheidSansHeading"/>
        </w:rPr>
      </w:pPr>
      <w:r w:rsidRPr="000B7C96">
        <w:rPr>
          <w:rFonts w:ascii="RijksoverheidSansHeading" w:hAnsi="RijksoverheidSansHeading"/>
        </w:rPr>
        <w:t>Interieur</w:t>
      </w:r>
    </w:p>
    <w:p w14:paraId="161E47D1" w14:textId="77777777" w:rsidR="00C86A78" w:rsidRPr="000B7C96" w:rsidRDefault="00C86A78" w:rsidP="00C86A78">
      <w:pPr>
        <w:pStyle w:val="Lijstalinea"/>
        <w:numPr>
          <w:ilvl w:val="0"/>
          <w:numId w:val="17"/>
        </w:numPr>
        <w:spacing w:after="0" w:line="240" w:lineRule="atLeast"/>
        <w:rPr>
          <w:rFonts w:ascii="RijksoverheidSansHeading" w:hAnsi="RijksoverheidSansHeading"/>
        </w:rPr>
      </w:pPr>
      <w:r w:rsidRPr="000B7C96">
        <w:rPr>
          <w:rFonts w:ascii="RijksoverheidSansHeading" w:hAnsi="RijksoverheidSansHeading"/>
        </w:rPr>
        <w:t>Stedenbouw / landschap</w:t>
      </w:r>
    </w:p>
    <w:p w14:paraId="22B5CEC1" w14:textId="77777777" w:rsidR="00C86A78" w:rsidRPr="000B7C96" w:rsidRDefault="00C86A78" w:rsidP="00C86A78">
      <w:pPr>
        <w:pStyle w:val="Lijstalinea"/>
        <w:numPr>
          <w:ilvl w:val="0"/>
          <w:numId w:val="17"/>
        </w:numPr>
        <w:spacing w:after="0" w:line="240" w:lineRule="atLeast"/>
        <w:rPr>
          <w:rFonts w:ascii="RijksoverheidSansHeading" w:hAnsi="RijksoverheidSansHeading"/>
        </w:rPr>
      </w:pPr>
      <w:r w:rsidRPr="000B7C96">
        <w:rPr>
          <w:rFonts w:ascii="RijksoverheidSansHeading" w:hAnsi="RijksoverheidSansHeading"/>
        </w:rPr>
        <w:t>Bouwhistorie</w:t>
      </w:r>
    </w:p>
    <w:p w14:paraId="33C993F0" w14:textId="77777777" w:rsidR="00C86A78" w:rsidRPr="000B7C96" w:rsidRDefault="00C86A78" w:rsidP="00C86A78">
      <w:pPr>
        <w:pStyle w:val="Lijstalinea"/>
        <w:numPr>
          <w:ilvl w:val="0"/>
          <w:numId w:val="17"/>
        </w:numPr>
        <w:spacing w:after="0" w:line="240" w:lineRule="atLeast"/>
        <w:rPr>
          <w:rFonts w:ascii="RijksoverheidSansHeading" w:hAnsi="RijksoverheidSansHeading"/>
        </w:rPr>
      </w:pPr>
      <w:r w:rsidRPr="000B7C96">
        <w:rPr>
          <w:rFonts w:ascii="RijksoverheidSansHeading" w:hAnsi="RijksoverheidSansHeading"/>
        </w:rPr>
        <w:t>Verhaallijnen om inventarisatie aan op te hangen</w:t>
      </w:r>
    </w:p>
    <w:p w14:paraId="573D1F26" w14:textId="77777777" w:rsidR="00C86A78" w:rsidRPr="000B7C96" w:rsidRDefault="00C86A78" w:rsidP="00C86A78">
      <w:pPr>
        <w:pStyle w:val="Lijstalinea"/>
        <w:numPr>
          <w:ilvl w:val="0"/>
          <w:numId w:val="17"/>
        </w:numPr>
        <w:spacing w:after="0" w:line="240" w:lineRule="atLeast"/>
        <w:rPr>
          <w:rFonts w:ascii="RijksoverheidSansHeading" w:hAnsi="RijksoverheidSansHeading"/>
        </w:rPr>
      </w:pPr>
      <w:r w:rsidRPr="000B7C96">
        <w:rPr>
          <w:rFonts w:ascii="RijksoverheidSansHeading" w:hAnsi="RijksoverheidSansHeading"/>
        </w:rPr>
        <w:t xml:space="preserve">Foto’s (van gebruik) van bewoners / omwonenden </w:t>
      </w:r>
    </w:p>
    <w:p w14:paraId="0FDE2018" w14:textId="77777777" w:rsidR="005718DE" w:rsidRPr="00C60BC0" w:rsidRDefault="005718DE" w:rsidP="005B2D03">
      <w:pPr>
        <w:rPr>
          <w:rFonts w:ascii="RijksoverheidSansHeading" w:hAnsi="RijksoverheidSansHeading"/>
          <w:b/>
          <w:bCs/>
        </w:rPr>
      </w:pPr>
    </w:p>
    <w:p w14:paraId="2FE0C1CF" w14:textId="77777777" w:rsidR="005B2D03" w:rsidRPr="00C60BC0" w:rsidRDefault="005B2D03" w:rsidP="005B2D03">
      <w:pPr>
        <w:rPr>
          <w:rFonts w:ascii="RijksoverheidSansHeading" w:hAnsi="RijksoverheidSansHeading"/>
          <w:b/>
          <w:bCs/>
          <w:u w:val="single"/>
        </w:rPr>
      </w:pPr>
      <w:r w:rsidRPr="00C60BC0">
        <w:rPr>
          <w:rFonts w:ascii="RijksoverheidSansHeading" w:hAnsi="RijksoverheidSansHeading"/>
          <w:b/>
          <w:bCs/>
          <w:u w:val="single"/>
        </w:rPr>
        <w:t xml:space="preserve">Stap 3: Interpreteren </w:t>
      </w:r>
    </w:p>
    <w:p w14:paraId="56150A59" w14:textId="3F5CD850" w:rsidR="005B2D03" w:rsidRPr="00C60BC0" w:rsidRDefault="005B2D03" w:rsidP="00442353">
      <w:pPr>
        <w:rPr>
          <w:rFonts w:ascii="RijksoverheidSansHeading" w:hAnsi="RijksoverheidSansHeading"/>
        </w:rPr>
      </w:pPr>
      <w:r w:rsidRPr="00C60BC0">
        <w:rPr>
          <w:rFonts w:ascii="RijksoverheidSansHeading" w:hAnsi="RijksoverheidSansHeading"/>
        </w:rPr>
        <w:t>waarderen met behulp van de waarderingsmethodiek</w:t>
      </w:r>
    </w:p>
    <w:p w14:paraId="1541D382" w14:textId="3D9CB1C6" w:rsidR="005B2D03" w:rsidRPr="00C60BC0" w:rsidRDefault="00442353" w:rsidP="005B2D03">
      <w:pPr>
        <w:spacing w:after="0" w:line="240" w:lineRule="atLeast"/>
        <w:rPr>
          <w:rFonts w:ascii="RijksoverheidSansHeading" w:hAnsi="RijksoverheidSansHeading"/>
          <w:b/>
          <w:bCs/>
        </w:rPr>
      </w:pPr>
      <w:r w:rsidRPr="00C60BC0">
        <w:rPr>
          <w:rFonts w:ascii="RijksoverheidSansHeading" w:hAnsi="RijksoverheidSansHeading"/>
          <w:b/>
          <w:bCs/>
        </w:rPr>
        <w:t xml:space="preserve">Bij </w:t>
      </w:r>
      <w:r w:rsidR="005B2D03" w:rsidRPr="00C60BC0">
        <w:rPr>
          <w:rFonts w:ascii="RijksoverheidSansHeading" w:hAnsi="RijksoverheidSansHeading"/>
          <w:b/>
          <w:bCs/>
        </w:rPr>
        <w:t>Samenspraak</w:t>
      </w:r>
    </w:p>
    <w:p w14:paraId="195BD7A7" w14:textId="22ED6EA3" w:rsidR="005B2D03" w:rsidRPr="00C60BC0" w:rsidRDefault="005B2D03" w:rsidP="005B2D03">
      <w:pPr>
        <w:pStyle w:val="Lijstalinea"/>
        <w:numPr>
          <w:ilvl w:val="0"/>
          <w:numId w:val="11"/>
        </w:numPr>
        <w:rPr>
          <w:rFonts w:ascii="RijksoverheidSansHeading" w:hAnsi="RijksoverheidSansHeading"/>
        </w:rPr>
      </w:pPr>
      <w:r w:rsidRPr="00C60BC0">
        <w:rPr>
          <w:rFonts w:ascii="RijksoverheidSansHeading" w:hAnsi="RijksoverheidSansHeading"/>
        </w:rPr>
        <w:t>leren luisteren als overheid</w:t>
      </w:r>
    </w:p>
    <w:p w14:paraId="736CE8B2" w14:textId="17A71676" w:rsidR="005B2D03" w:rsidRPr="00C60BC0" w:rsidRDefault="00442353" w:rsidP="005B2D03">
      <w:pPr>
        <w:pStyle w:val="Lijstalinea"/>
        <w:numPr>
          <w:ilvl w:val="0"/>
          <w:numId w:val="11"/>
        </w:numPr>
        <w:rPr>
          <w:rFonts w:ascii="RijksoverheidSansHeading" w:hAnsi="RijksoverheidSansHeading"/>
        </w:rPr>
      </w:pPr>
      <w:r w:rsidRPr="00C60BC0">
        <w:rPr>
          <w:rFonts w:ascii="RijksoverheidSansHeading" w:hAnsi="RijksoverheidSansHeading"/>
        </w:rPr>
        <w:t>B</w:t>
      </w:r>
      <w:r w:rsidR="005B2D03" w:rsidRPr="00C60BC0">
        <w:rPr>
          <w:rFonts w:ascii="RijksoverheidSansHeading" w:hAnsi="RijksoverheidSansHeading"/>
        </w:rPr>
        <w:t>ijeenkomst organiseren samen waarderen</w:t>
      </w:r>
    </w:p>
    <w:p w14:paraId="3427FC5C" w14:textId="5187E5D6" w:rsidR="005B2D03" w:rsidRPr="00C60BC0" w:rsidRDefault="00442353" w:rsidP="005B2D03">
      <w:pPr>
        <w:pStyle w:val="Lijstalinea"/>
        <w:numPr>
          <w:ilvl w:val="0"/>
          <w:numId w:val="11"/>
        </w:numPr>
        <w:rPr>
          <w:rFonts w:ascii="RijksoverheidSansHeading" w:hAnsi="RijksoverheidSansHeading"/>
        </w:rPr>
      </w:pPr>
      <w:r w:rsidRPr="00C60BC0">
        <w:rPr>
          <w:rFonts w:ascii="RijksoverheidSansHeading" w:hAnsi="RijksoverheidSansHeading"/>
        </w:rPr>
        <w:t>O</w:t>
      </w:r>
      <w:r w:rsidR="005B2D03" w:rsidRPr="00C60BC0">
        <w:rPr>
          <w:rFonts w:ascii="RijksoverheidSansHeading" w:hAnsi="RijksoverheidSansHeading"/>
        </w:rPr>
        <w:t>phalen informatie bij bewoners/gemeenschappen</w:t>
      </w:r>
    </w:p>
    <w:p w14:paraId="7D092D76" w14:textId="577C468D" w:rsidR="005B2D03" w:rsidRPr="00C60BC0" w:rsidRDefault="00442353" w:rsidP="005B2D03">
      <w:pPr>
        <w:pStyle w:val="Lijstalinea"/>
        <w:numPr>
          <w:ilvl w:val="0"/>
          <w:numId w:val="11"/>
        </w:numPr>
        <w:rPr>
          <w:rFonts w:ascii="RijksoverheidSansHeading" w:hAnsi="RijksoverheidSansHeading"/>
        </w:rPr>
      </w:pPr>
      <w:r w:rsidRPr="00C60BC0">
        <w:rPr>
          <w:rFonts w:ascii="RijksoverheidSansHeading" w:hAnsi="RijksoverheidSansHeading"/>
        </w:rPr>
        <w:t>N</w:t>
      </w:r>
      <w:r w:rsidR="005B2D03" w:rsidRPr="00C60BC0">
        <w:rPr>
          <w:rFonts w:ascii="RijksoverheidSansHeading" w:hAnsi="RijksoverheidSansHeading"/>
        </w:rPr>
        <w:t>iet stoppen nadat je hebt opgehaald wat je wilt</w:t>
      </w:r>
    </w:p>
    <w:p w14:paraId="76307C52" w14:textId="4DF4F8E6" w:rsidR="005B2D03" w:rsidRPr="00C60BC0" w:rsidRDefault="00442353" w:rsidP="005B2D03">
      <w:pPr>
        <w:spacing w:after="0" w:line="240" w:lineRule="atLeast"/>
        <w:rPr>
          <w:rFonts w:ascii="RijksoverheidSansHeading" w:hAnsi="RijksoverheidSansHeading"/>
          <w:b/>
          <w:bCs/>
        </w:rPr>
      </w:pPr>
      <w:r w:rsidRPr="00C60BC0">
        <w:rPr>
          <w:rFonts w:ascii="RijksoverheidSansHeading" w:hAnsi="RijksoverheidSansHeading"/>
          <w:b/>
          <w:bCs/>
        </w:rPr>
        <w:t xml:space="preserve">Bij </w:t>
      </w:r>
      <w:r w:rsidR="005B2D03" w:rsidRPr="00C60BC0">
        <w:rPr>
          <w:rFonts w:ascii="RijksoverheidSansHeading" w:hAnsi="RijksoverheidSansHeading"/>
          <w:b/>
          <w:bCs/>
        </w:rPr>
        <w:t>Meerstemmigheid</w:t>
      </w:r>
    </w:p>
    <w:p w14:paraId="3D1E44AF" w14:textId="460BADE6" w:rsidR="005B2D03" w:rsidRPr="00C60BC0" w:rsidRDefault="005B2D03" w:rsidP="005B2D03">
      <w:pPr>
        <w:pStyle w:val="Lijstalinea"/>
        <w:numPr>
          <w:ilvl w:val="0"/>
          <w:numId w:val="12"/>
        </w:numPr>
        <w:rPr>
          <w:rFonts w:ascii="RijksoverheidSansHeading" w:hAnsi="RijksoverheidSansHeading"/>
        </w:rPr>
      </w:pPr>
      <w:r w:rsidRPr="00C60BC0">
        <w:rPr>
          <w:rFonts w:ascii="RijksoverheidSansHeading" w:hAnsi="RijksoverheidSansHeading"/>
        </w:rPr>
        <w:t>Regelmatige terugkoppeling</w:t>
      </w:r>
    </w:p>
    <w:p w14:paraId="551B0A8F" w14:textId="2896B15E" w:rsidR="005B2D03" w:rsidRPr="00C60BC0" w:rsidRDefault="005B2D03" w:rsidP="00442353">
      <w:pPr>
        <w:pStyle w:val="Lijstalinea"/>
        <w:numPr>
          <w:ilvl w:val="0"/>
          <w:numId w:val="12"/>
        </w:numPr>
        <w:rPr>
          <w:rFonts w:ascii="RijksoverheidSansHeading" w:hAnsi="RijksoverheidSansHeading"/>
        </w:rPr>
      </w:pPr>
      <w:r w:rsidRPr="00C60BC0">
        <w:rPr>
          <w:rFonts w:ascii="RijksoverheidSansHeading" w:hAnsi="RijksoverheidSansHeading"/>
        </w:rPr>
        <w:t>Positieve versus negatieve herinneringswaarde</w:t>
      </w:r>
      <w:r w:rsidR="00442353" w:rsidRPr="00C60BC0">
        <w:rPr>
          <w:rFonts w:ascii="RijksoverheidSansHeading" w:hAnsi="RijksoverheidSansHeading"/>
        </w:rPr>
        <w:t xml:space="preserve"> (</w:t>
      </w:r>
      <w:r w:rsidRPr="00C60BC0">
        <w:rPr>
          <w:rFonts w:ascii="RijksoverheidSansHeading" w:hAnsi="RijksoverheidSansHeading"/>
        </w:rPr>
        <w:t>koppelen aan verhaallijnen en selectiecriteria</w:t>
      </w:r>
      <w:r w:rsidR="00442353" w:rsidRPr="00C60BC0">
        <w:rPr>
          <w:rFonts w:ascii="RijksoverheidSansHeading" w:hAnsi="RijksoverheidSansHeading"/>
        </w:rPr>
        <w:t>)</w:t>
      </w:r>
    </w:p>
    <w:p w14:paraId="0970FABA" w14:textId="66EBBD07" w:rsidR="005B2D03" w:rsidRPr="00C60BC0" w:rsidRDefault="005B2D03" w:rsidP="005B2D03">
      <w:pPr>
        <w:pStyle w:val="Lijstalinea"/>
        <w:numPr>
          <w:ilvl w:val="0"/>
          <w:numId w:val="12"/>
        </w:numPr>
        <w:rPr>
          <w:rFonts w:ascii="RijksoverheidSansHeading" w:hAnsi="RijksoverheidSansHeading"/>
        </w:rPr>
      </w:pPr>
      <w:r w:rsidRPr="00C60BC0">
        <w:rPr>
          <w:rFonts w:ascii="RijksoverheidSansHeading" w:hAnsi="RijksoverheidSansHeading"/>
        </w:rPr>
        <w:t>Denk aan verschillende leeftijdsgroepen</w:t>
      </w:r>
    </w:p>
    <w:p w14:paraId="4E4F5ED4" w14:textId="029616A0" w:rsidR="005B2D03" w:rsidRPr="00C60BC0" w:rsidRDefault="005B2D03" w:rsidP="005B2D03">
      <w:pPr>
        <w:pStyle w:val="Lijstalinea"/>
        <w:numPr>
          <w:ilvl w:val="0"/>
          <w:numId w:val="12"/>
        </w:numPr>
        <w:rPr>
          <w:rFonts w:ascii="RijksoverheidSansHeading" w:hAnsi="RijksoverheidSansHeading"/>
        </w:rPr>
      </w:pPr>
      <w:r w:rsidRPr="00C60BC0">
        <w:rPr>
          <w:rFonts w:ascii="RijksoverheidSansHeading" w:hAnsi="RijksoverheidSansHeading"/>
        </w:rPr>
        <w:t>Representativiteit ja/nee ?</w:t>
      </w:r>
    </w:p>
    <w:p w14:paraId="4EE46A5F" w14:textId="199A3365" w:rsidR="005B2D03" w:rsidRPr="00C60BC0" w:rsidRDefault="005B2D03" w:rsidP="005B2D03">
      <w:pPr>
        <w:pStyle w:val="Lijstalinea"/>
        <w:numPr>
          <w:ilvl w:val="0"/>
          <w:numId w:val="12"/>
        </w:numPr>
        <w:rPr>
          <w:rFonts w:ascii="RijksoverheidSansHeading" w:hAnsi="RijksoverheidSansHeading"/>
        </w:rPr>
      </w:pPr>
      <w:r w:rsidRPr="00C60BC0">
        <w:rPr>
          <w:rFonts w:ascii="RijksoverheidSansHeading" w:hAnsi="RijksoverheidSansHeading"/>
        </w:rPr>
        <w:t>Hoe doe je recht aan verschillende stemmen/verhalen?</w:t>
      </w:r>
    </w:p>
    <w:p w14:paraId="2BD19402" w14:textId="12BCE703" w:rsidR="005B2D03" w:rsidRPr="00C60BC0" w:rsidRDefault="005B2D03" w:rsidP="005B2D03">
      <w:pPr>
        <w:pStyle w:val="Lijstalinea"/>
        <w:numPr>
          <w:ilvl w:val="0"/>
          <w:numId w:val="12"/>
        </w:numPr>
        <w:rPr>
          <w:rFonts w:ascii="RijksoverheidSansHeading" w:hAnsi="RijksoverheidSansHeading"/>
        </w:rPr>
      </w:pPr>
      <w:r w:rsidRPr="00C60BC0">
        <w:rPr>
          <w:rFonts w:ascii="RijksoverheidSansHeading" w:hAnsi="RijksoverheidSansHeading"/>
        </w:rPr>
        <w:t>Monument wegen binnen de context van de hele set</w:t>
      </w:r>
    </w:p>
    <w:p w14:paraId="5B607B11" w14:textId="1195EC95" w:rsidR="005B2D03" w:rsidRPr="00C60BC0" w:rsidRDefault="005B2D03" w:rsidP="00442353">
      <w:pPr>
        <w:pStyle w:val="Lijstalinea"/>
        <w:numPr>
          <w:ilvl w:val="0"/>
          <w:numId w:val="12"/>
        </w:numPr>
        <w:rPr>
          <w:rFonts w:ascii="RijksoverheidSansHeading" w:hAnsi="RijksoverheidSansHeading"/>
        </w:rPr>
      </w:pPr>
      <w:r w:rsidRPr="00C60BC0">
        <w:rPr>
          <w:rFonts w:ascii="RijksoverheidSansHeading" w:hAnsi="RijksoverheidSansHeading"/>
        </w:rPr>
        <w:t xml:space="preserve">Representatieve </w:t>
      </w:r>
      <w:r w:rsidR="00442353" w:rsidRPr="00C60BC0">
        <w:rPr>
          <w:rFonts w:ascii="RijksoverheidSansHeading" w:hAnsi="RijksoverheidSansHeading"/>
        </w:rPr>
        <w:t>enquête</w:t>
      </w:r>
    </w:p>
    <w:p w14:paraId="7B2F5998" w14:textId="6E1F0C23" w:rsidR="005B2D03" w:rsidRPr="00C60BC0" w:rsidRDefault="00442353" w:rsidP="005B2D03">
      <w:pPr>
        <w:spacing w:after="0" w:line="240" w:lineRule="atLeast"/>
        <w:rPr>
          <w:rFonts w:ascii="RijksoverheidSansHeading" w:hAnsi="RijksoverheidSansHeading"/>
          <w:b/>
          <w:bCs/>
        </w:rPr>
      </w:pPr>
      <w:r w:rsidRPr="00C60BC0">
        <w:rPr>
          <w:rFonts w:ascii="RijksoverheidSansHeading" w:hAnsi="RijksoverheidSansHeading"/>
          <w:b/>
          <w:bCs/>
        </w:rPr>
        <w:t xml:space="preserve">Bij </w:t>
      </w:r>
      <w:r w:rsidR="005B2D03" w:rsidRPr="00C60BC0">
        <w:rPr>
          <w:rFonts w:ascii="RijksoverheidSansHeading" w:hAnsi="RijksoverheidSansHeading"/>
          <w:b/>
          <w:bCs/>
        </w:rPr>
        <w:t>Integrale erfgoedwaarden</w:t>
      </w:r>
    </w:p>
    <w:p w14:paraId="49C6610B" w14:textId="55B0462D" w:rsidR="00442353" w:rsidRPr="00C60BC0" w:rsidRDefault="00442353" w:rsidP="00442353">
      <w:pPr>
        <w:rPr>
          <w:rFonts w:ascii="RijksoverheidSansHeading" w:hAnsi="RijksoverheidSansHeading"/>
        </w:rPr>
      </w:pPr>
      <w:r w:rsidRPr="00C60BC0">
        <w:rPr>
          <w:rFonts w:ascii="RijksoverheidSansHeading" w:hAnsi="RijksoverheidSansHeading"/>
        </w:rPr>
        <w:t>Algemeen: sociale waarde kwam als specifieke waarde op bij het voorbeeld van de abortuskliniek. Een voor veel vrouwen belangrijke locatie. Maar wat als de architectuur of het interieur van zo’n locatie ingrijpend gewijzigd is? Het verhaal en de sociale waarde van de plek blijft belangrijk.</w:t>
      </w:r>
    </w:p>
    <w:p w14:paraId="4AFEEFAA" w14:textId="313D1DD5" w:rsidR="00442353" w:rsidRPr="00C60BC0" w:rsidRDefault="00442353" w:rsidP="00442353">
      <w:pPr>
        <w:pBdr>
          <w:top w:val="single" w:sz="4" w:space="1" w:color="auto"/>
          <w:left w:val="single" w:sz="4" w:space="4" w:color="auto"/>
          <w:bottom w:val="single" w:sz="4" w:space="1" w:color="auto"/>
          <w:right w:val="single" w:sz="4" w:space="4" w:color="auto"/>
        </w:pBdr>
        <w:rPr>
          <w:rFonts w:ascii="RijksoverheidSansHeading" w:hAnsi="RijksoverheidSansHeading"/>
        </w:rPr>
      </w:pPr>
      <w:r w:rsidRPr="00C60BC0">
        <w:rPr>
          <w:rFonts w:ascii="RijksoverheidSansHeading" w:hAnsi="RijksoverheidSansHeading"/>
        </w:rPr>
        <w:t>Een praktijkvoorbeeld: in de provincie Groningen is onlangs een 19</w:t>
      </w:r>
      <w:r w:rsidRPr="00C60BC0">
        <w:rPr>
          <w:rFonts w:ascii="RijksoverheidSansHeading" w:hAnsi="RijksoverheidSansHeading"/>
          <w:vertAlign w:val="superscript"/>
        </w:rPr>
        <w:t>de</w:t>
      </w:r>
      <w:r w:rsidRPr="00C60BC0">
        <w:rPr>
          <w:rFonts w:ascii="RijksoverheidSansHeading" w:hAnsi="RijksoverheidSansHeading"/>
        </w:rPr>
        <w:t xml:space="preserve"> </w:t>
      </w:r>
      <w:proofErr w:type="spellStart"/>
      <w:r w:rsidRPr="00C60BC0">
        <w:rPr>
          <w:rFonts w:ascii="RijksoverheidSansHeading" w:hAnsi="RijksoverheidSansHeading"/>
        </w:rPr>
        <w:t>eeuwse</w:t>
      </w:r>
      <w:proofErr w:type="spellEnd"/>
      <w:r w:rsidRPr="00C60BC0">
        <w:rPr>
          <w:rFonts w:ascii="RijksoverheidSansHeading" w:hAnsi="RijksoverheidSansHeading"/>
        </w:rPr>
        <w:t xml:space="preserve"> boerderij beschermd als gemeentelijk monument, niet vanwege de 19</w:t>
      </w:r>
      <w:r w:rsidRPr="00C60BC0">
        <w:rPr>
          <w:rFonts w:ascii="RijksoverheidSansHeading" w:hAnsi="RijksoverheidSansHeading"/>
          <w:vertAlign w:val="superscript"/>
        </w:rPr>
        <w:t>de</w:t>
      </w:r>
      <w:r w:rsidRPr="00C60BC0">
        <w:rPr>
          <w:rFonts w:ascii="RijksoverheidSansHeading" w:hAnsi="RijksoverheidSansHeading"/>
        </w:rPr>
        <w:t xml:space="preserve">-eeuwse boerderij-architectuur, maar vanwege het verhaal van het aardbevingendrama, de bevingsschade en de uitgevoerde versterkingsopgave.  </w:t>
      </w:r>
    </w:p>
    <w:p w14:paraId="628D1AEC" w14:textId="77911622" w:rsidR="005B2D03" w:rsidRPr="00C60BC0" w:rsidRDefault="005B2D03" w:rsidP="005B2D03">
      <w:pPr>
        <w:pStyle w:val="Lijstalinea"/>
        <w:numPr>
          <w:ilvl w:val="0"/>
          <w:numId w:val="13"/>
        </w:numPr>
        <w:rPr>
          <w:rFonts w:ascii="RijksoverheidSansHeading" w:hAnsi="RijksoverheidSansHeading"/>
        </w:rPr>
      </w:pPr>
      <w:r w:rsidRPr="00C60BC0">
        <w:rPr>
          <w:rFonts w:ascii="RijksoverheidSansHeading" w:hAnsi="RijksoverheidSansHeading"/>
        </w:rPr>
        <w:t>Immaterieel erfgoed, denk aan geur en geluid, is ook van waarde</w:t>
      </w:r>
    </w:p>
    <w:p w14:paraId="17B233BB" w14:textId="77777777" w:rsidR="005B2D03" w:rsidRPr="00C60BC0" w:rsidRDefault="005B2D03" w:rsidP="005B2D03">
      <w:pPr>
        <w:pStyle w:val="Lijstalinea"/>
        <w:numPr>
          <w:ilvl w:val="0"/>
          <w:numId w:val="13"/>
        </w:numPr>
        <w:rPr>
          <w:rFonts w:ascii="RijksoverheidSansHeading" w:hAnsi="RijksoverheidSansHeading"/>
        </w:rPr>
      </w:pPr>
      <w:r w:rsidRPr="00C60BC0">
        <w:rPr>
          <w:rFonts w:ascii="RijksoverheidSansHeading" w:hAnsi="RijksoverheidSansHeading"/>
        </w:rPr>
        <w:t>VI Identiteitswaarde</w:t>
      </w:r>
    </w:p>
    <w:p w14:paraId="2A774F8C" w14:textId="77777777" w:rsidR="005B2D03" w:rsidRPr="00C60BC0" w:rsidRDefault="005B2D03" w:rsidP="005B2D03">
      <w:pPr>
        <w:pStyle w:val="Lijstalinea"/>
        <w:numPr>
          <w:ilvl w:val="0"/>
          <w:numId w:val="13"/>
        </w:numPr>
        <w:rPr>
          <w:rFonts w:ascii="RijksoverheidSansHeading" w:hAnsi="RijksoverheidSansHeading"/>
        </w:rPr>
      </w:pPr>
      <w:r w:rsidRPr="00C60BC0">
        <w:rPr>
          <w:rFonts w:ascii="RijksoverheidSansHeading" w:hAnsi="RijksoverheidSansHeading"/>
        </w:rPr>
        <w:t>VII belevingswaarde</w:t>
      </w:r>
    </w:p>
    <w:p w14:paraId="3E3373B1" w14:textId="38218F01" w:rsidR="005B2D03" w:rsidRPr="00C60BC0" w:rsidRDefault="005B2D03" w:rsidP="00442353">
      <w:pPr>
        <w:pStyle w:val="Lijstalinea"/>
        <w:numPr>
          <w:ilvl w:val="1"/>
          <w:numId w:val="13"/>
        </w:numPr>
        <w:rPr>
          <w:rFonts w:ascii="RijksoverheidSansHeading" w:hAnsi="RijksoverheidSansHeading"/>
        </w:rPr>
      </w:pPr>
      <w:r w:rsidRPr="00C60BC0">
        <w:rPr>
          <w:rFonts w:ascii="RijksoverheidSansHeading" w:hAnsi="RijksoverheidSansHeading"/>
        </w:rPr>
        <w:t>Zijn VI en VII subjectieve waarden? Kunnen ze ook objectief zijn?</w:t>
      </w:r>
    </w:p>
    <w:p w14:paraId="56EA323A" w14:textId="7A77EF9A" w:rsidR="005B2D03" w:rsidRPr="00C60BC0" w:rsidRDefault="005B2D03" w:rsidP="00442353">
      <w:pPr>
        <w:pStyle w:val="Lijstalinea"/>
        <w:numPr>
          <w:ilvl w:val="1"/>
          <w:numId w:val="13"/>
        </w:numPr>
        <w:rPr>
          <w:rFonts w:ascii="RijksoverheidSansHeading" w:hAnsi="RijksoverheidSansHeading"/>
        </w:rPr>
      </w:pPr>
      <w:r w:rsidRPr="00C60BC0">
        <w:rPr>
          <w:rFonts w:ascii="RijksoverheidSansHeading" w:hAnsi="RijksoverheidSansHeading"/>
        </w:rPr>
        <w:t>Is belevingswaarde wel een criterium voor waardering? Het verdwijnt vaak en dan?</w:t>
      </w:r>
    </w:p>
    <w:p w14:paraId="7195CE9B" w14:textId="662FE9C5" w:rsidR="005B2D03" w:rsidRPr="00C60BC0" w:rsidRDefault="005B2D03" w:rsidP="005B2D03">
      <w:pPr>
        <w:pStyle w:val="Lijstalinea"/>
        <w:numPr>
          <w:ilvl w:val="0"/>
          <w:numId w:val="13"/>
        </w:numPr>
        <w:rPr>
          <w:rFonts w:ascii="RijksoverheidSansHeading" w:hAnsi="RijksoverheidSansHeading"/>
        </w:rPr>
      </w:pPr>
      <w:r w:rsidRPr="00C60BC0">
        <w:rPr>
          <w:rFonts w:ascii="RijksoverheidSansHeading" w:hAnsi="RijksoverheidSansHeading"/>
        </w:rPr>
        <w:t>Emotie (van een persoon) vertalen naar een draagkrachtige cultuurhistorische waarde</w:t>
      </w:r>
    </w:p>
    <w:p w14:paraId="1B2413F6" w14:textId="57280A19" w:rsidR="005B2D03" w:rsidRPr="00C60BC0" w:rsidRDefault="005B2D03" w:rsidP="005B2D03">
      <w:pPr>
        <w:pStyle w:val="Lijstalinea"/>
        <w:numPr>
          <w:ilvl w:val="0"/>
          <w:numId w:val="13"/>
        </w:numPr>
        <w:rPr>
          <w:rFonts w:ascii="RijksoverheidSansHeading" w:hAnsi="RijksoverheidSansHeading"/>
        </w:rPr>
      </w:pPr>
      <w:r w:rsidRPr="00C60BC0">
        <w:rPr>
          <w:rFonts w:ascii="RijksoverheidSansHeading" w:hAnsi="RijksoverheidSansHeading"/>
        </w:rPr>
        <w:t xml:space="preserve">Sociale waarde eventueel via een ander (nieuw) instrument borgen </w:t>
      </w:r>
    </w:p>
    <w:p w14:paraId="521E7D63" w14:textId="77777777" w:rsidR="005B2D03" w:rsidRPr="00C60BC0" w:rsidRDefault="005B2D03" w:rsidP="005B2D03">
      <w:pPr>
        <w:rPr>
          <w:rFonts w:ascii="RijksoverheidSansHeading" w:hAnsi="RijksoverheidSansHeading"/>
        </w:rPr>
      </w:pPr>
    </w:p>
    <w:p w14:paraId="2741CA40" w14:textId="6F60A0FD" w:rsidR="006E5CC3" w:rsidRPr="00C86A78" w:rsidRDefault="00C86A78" w:rsidP="006E5CC3">
      <w:pPr>
        <w:rPr>
          <w:rFonts w:ascii="RijksoverheidSansHeading" w:hAnsi="RijksoverheidSansHeading"/>
          <w:b/>
          <w:bCs/>
          <w:u w:val="single"/>
        </w:rPr>
      </w:pPr>
      <w:r w:rsidRPr="00C86A78">
        <w:rPr>
          <w:rFonts w:ascii="RijksoverheidSansHeading" w:hAnsi="RijksoverheidSansHeading"/>
          <w:b/>
          <w:bCs/>
          <w:u w:val="single"/>
        </w:rPr>
        <w:t>S</w:t>
      </w:r>
      <w:r w:rsidR="006E5CC3" w:rsidRPr="00C86A78">
        <w:rPr>
          <w:rFonts w:ascii="RijksoverheidSansHeading" w:hAnsi="RijksoverheidSansHeading"/>
          <w:b/>
          <w:bCs/>
          <w:u w:val="single"/>
        </w:rPr>
        <w:t xml:space="preserve">tap 4 </w:t>
      </w:r>
      <w:r w:rsidR="00442353" w:rsidRPr="00C86A78">
        <w:rPr>
          <w:rFonts w:ascii="RijksoverheidSansHeading" w:hAnsi="RijksoverheidSansHeading"/>
          <w:b/>
          <w:bCs/>
          <w:u w:val="single"/>
        </w:rPr>
        <w:t>C</w:t>
      </w:r>
      <w:r w:rsidR="006E5CC3" w:rsidRPr="00C86A78">
        <w:rPr>
          <w:rFonts w:ascii="RijksoverheidSansHeading" w:hAnsi="RijksoverheidSansHeading"/>
          <w:b/>
          <w:bCs/>
          <w:u w:val="single"/>
        </w:rPr>
        <w:t>ommunicatie</w:t>
      </w:r>
    </w:p>
    <w:p w14:paraId="21F8D125" w14:textId="5F826570" w:rsidR="006E5CC3" w:rsidRPr="00C60BC0" w:rsidRDefault="006E5CC3" w:rsidP="006E5CC3">
      <w:pPr>
        <w:rPr>
          <w:rFonts w:ascii="RijksoverheidSansHeading" w:hAnsi="RijksoverheidSansHeading"/>
        </w:rPr>
      </w:pPr>
      <w:r w:rsidRPr="00C60BC0">
        <w:rPr>
          <w:rFonts w:ascii="RijksoverheidSansHeading" w:hAnsi="RijksoverheidSansHeading"/>
        </w:rPr>
        <w:t xml:space="preserve">Aan het einde van het 4 stappen traject moet of lijkt de driedeling S M I losgelaten te kunnen worden omdat wat je hebt opgehaald </w:t>
      </w:r>
      <w:r w:rsidR="00442353" w:rsidRPr="00C60BC0">
        <w:rPr>
          <w:rFonts w:ascii="RijksoverheidSansHeading" w:hAnsi="RijksoverheidSansHeading"/>
        </w:rPr>
        <w:t>op 1 manier wordt verwerkt</w:t>
      </w:r>
      <w:r w:rsidRPr="00C60BC0">
        <w:rPr>
          <w:rFonts w:ascii="RijksoverheidSansHeading" w:hAnsi="RijksoverheidSansHeading"/>
        </w:rPr>
        <w:t>. Er kwamen wel verschillende vraagstukken en thema’s</w:t>
      </w:r>
      <w:r w:rsidR="00442353" w:rsidRPr="00C60BC0">
        <w:rPr>
          <w:rFonts w:ascii="RijksoverheidSansHeading" w:hAnsi="RijksoverheidSansHeading"/>
        </w:rPr>
        <w:t xml:space="preserve"> </w:t>
      </w:r>
      <w:r w:rsidRPr="00C60BC0">
        <w:rPr>
          <w:rFonts w:ascii="RijksoverheidSansHeading" w:hAnsi="RijksoverheidSansHeading"/>
        </w:rPr>
        <w:t>terug.</w:t>
      </w:r>
    </w:p>
    <w:p w14:paraId="740C83C6" w14:textId="74D49724" w:rsidR="006E5CC3" w:rsidRPr="00C60BC0" w:rsidRDefault="006E5CC3" w:rsidP="006E5CC3">
      <w:pPr>
        <w:rPr>
          <w:rFonts w:ascii="RijksoverheidSansHeading" w:hAnsi="RijksoverheidSansHeading"/>
        </w:rPr>
      </w:pPr>
      <w:r w:rsidRPr="00C60BC0">
        <w:rPr>
          <w:rFonts w:ascii="RijksoverheidSansHeading" w:hAnsi="RijksoverheidSansHeading"/>
        </w:rPr>
        <w:t>In de opdracht</w:t>
      </w:r>
      <w:r w:rsidR="00442353" w:rsidRPr="00C60BC0">
        <w:rPr>
          <w:rFonts w:ascii="RijksoverheidSansHeading" w:hAnsi="RijksoverheidSansHeading"/>
        </w:rPr>
        <w:t>stelling</w:t>
      </w:r>
      <w:r w:rsidRPr="00C60BC0">
        <w:rPr>
          <w:rFonts w:ascii="RijksoverheidSansHeading" w:hAnsi="RijksoverheidSansHeading"/>
        </w:rPr>
        <w:t xml:space="preserve"> </w:t>
      </w:r>
      <w:r w:rsidR="00442353" w:rsidRPr="00C60BC0">
        <w:rPr>
          <w:rFonts w:ascii="RijksoverheidSansHeading" w:hAnsi="RijksoverheidSansHeading"/>
        </w:rPr>
        <w:t xml:space="preserve">voor communicatie </w:t>
      </w:r>
      <w:r w:rsidRPr="00C60BC0">
        <w:rPr>
          <w:rFonts w:ascii="RijksoverheidSansHeading" w:hAnsi="RijksoverheidSansHeading"/>
        </w:rPr>
        <w:t xml:space="preserve">wordt gesproken over ‘een breed publiek’, Wie zijn dat dan? En wat zijn de consequenties als je </w:t>
      </w:r>
      <w:r w:rsidR="00442353" w:rsidRPr="00C60BC0">
        <w:rPr>
          <w:rFonts w:ascii="RijksoverheidSansHeading" w:hAnsi="RijksoverheidSansHeading"/>
        </w:rPr>
        <w:t>een breed publiek wil bereiken</w:t>
      </w:r>
      <w:r w:rsidRPr="00C60BC0">
        <w:rPr>
          <w:rFonts w:ascii="RijksoverheidSansHeading" w:hAnsi="RijksoverheidSansHeading"/>
        </w:rPr>
        <w:t>?</w:t>
      </w:r>
    </w:p>
    <w:p w14:paraId="1F282DC8" w14:textId="3F2DE0DE" w:rsidR="006E5CC3" w:rsidRPr="00C60BC0" w:rsidRDefault="006E5CC3" w:rsidP="006E5CC3">
      <w:pPr>
        <w:pStyle w:val="Lijstalinea"/>
        <w:numPr>
          <w:ilvl w:val="0"/>
          <w:numId w:val="2"/>
        </w:numPr>
        <w:rPr>
          <w:rFonts w:ascii="RijksoverheidSansHeading" w:hAnsi="RijksoverheidSansHeading"/>
        </w:rPr>
      </w:pPr>
      <w:r w:rsidRPr="00C60BC0">
        <w:rPr>
          <w:rFonts w:ascii="RijksoverheidSansHeading" w:hAnsi="RijksoverheidSansHeading"/>
        </w:rPr>
        <w:t>Ja, een zo’n breed mogelijk publiek is</w:t>
      </w:r>
      <w:r w:rsidR="00442353" w:rsidRPr="00C60BC0">
        <w:rPr>
          <w:rFonts w:ascii="RijksoverheidSansHeading" w:hAnsi="RijksoverheidSansHeading"/>
        </w:rPr>
        <w:t xml:space="preserve"> en blijft </w:t>
      </w:r>
      <w:r w:rsidRPr="00C60BC0">
        <w:rPr>
          <w:rFonts w:ascii="RijksoverheidSansHeading" w:hAnsi="RijksoverheidSansHeading"/>
        </w:rPr>
        <w:t xml:space="preserve"> de doelstelling</w:t>
      </w:r>
    </w:p>
    <w:p w14:paraId="63710607" w14:textId="77777777" w:rsidR="006E5CC3" w:rsidRPr="00C60BC0" w:rsidRDefault="006E5CC3" w:rsidP="006E5CC3">
      <w:pPr>
        <w:pStyle w:val="Lijstalinea"/>
        <w:numPr>
          <w:ilvl w:val="0"/>
          <w:numId w:val="2"/>
        </w:numPr>
        <w:rPr>
          <w:rFonts w:ascii="RijksoverheidSansHeading" w:hAnsi="RijksoverheidSansHeading"/>
        </w:rPr>
      </w:pPr>
      <w:r w:rsidRPr="00C60BC0">
        <w:rPr>
          <w:rFonts w:ascii="RijksoverheidSansHeading" w:hAnsi="RijksoverheidSansHeading"/>
        </w:rPr>
        <w:t>Ja, Je doorloopt het hele proces met een breed publiek, dus je moet ook communiceren met diezelfde groep</w:t>
      </w:r>
    </w:p>
    <w:p w14:paraId="0DFEA7B4" w14:textId="77777777" w:rsidR="006E5CC3" w:rsidRPr="00C60BC0" w:rsidRDefault="006E5CC3" w:rsidP="006E5CC3">
      <w:pPr>
        <w:pStyle w:val="Lijstalinea"/>
        <w:numPr>
          <w:ilvl w:val="0"/>
          <w:numId w:val="2"/>
        </w:numPr>
        <w:rPr>
          <w:rFonts w:ascii="RijksoverheidSansHeading" w:hAnsi="RijksoverheidSansHeading"/>
        </w:rPr>
      </w:pPr>
      <w:r w:rsidRPr="00C60BC0">
        <w:rPr>
          <w:rFonts w:ascii="RijksoverheidSansHeading" w:hAnsi="RijksoverheidSansHeading"/>
        </w:rPr>
        <w:t>We hebben het over kleine kinderen tot aan erfgoedambtenaren en alles wat daar tussen zit. Iedereen wordt door de methode geraakt.</w:t>
      </w:r>
    </w:p>
    <w:p w14:paraId="449FBB20" w14:textId="5499A6BA" w:rsidR="00442353" w:rsidRPr="00C60BC0" w:rsidRDefault="00442353" w:rsidP="006E5CC3">
      <w:pPr>
        <w:pStyle w:val="Lijstalinea"/>
        <w:numPr>
          <w:ilvl w:val="0"/>
          <w:numId w:val="2"/>
        </w:numPr>
        <w:rPr>
          <w:rFonts w:ascii="RijksoverheidSansHeading" w:hAnsi="RijksoverheidSansHeading"/>
        </w:rPr>
      </w:pPr>
      <w:r w:rsidRPr="00C60BC0">
        <w:rPr>
          <w:rFonts w:ascii="RijksoverheidSansHeading" w:hAnsi="RijksoverheidSansHeading"/>
        </w:rPr>
        <w:t>Toegankelijkheid is sleutelbegrip</w:t>
      </w:r>
    </w:p>
    <w:p w14:paraId="30306FDA" w14:textId="29210B89" w:rsidR="00442353" w:rsidRPr="00C60BC0" w:rsidRDefault="00442353" w:rsidP="00442353">
      <w:pPr>
        <w:rPr>
          <w:rFonts w:ascii="RijksoverheidSansHeading" w:hAnsi="RijksoverheidSansHeading"/>
        </w:rPr>
      </w:pPr>
      <w:r w:rsidRPr="00C60BC0">
        <w:rPr>
          <w:rFonts w:ascii="RijksoverheidSansHeading" w:hAnsi="RijksoverheidSansHeading"/>
        </w:rPr>
        <w:t>Je wil dus meerdere doelgroepen dienen. Maar let op: Voor iedereen communiceren is met niemand communiceren</w:t>
      </w:r>
    </w:p>
    <w:p w14:paraId="7D745CE0" w14:textId="22282A56" w:rsidR="006E5CC3" w:rsidRPr="00C60BC0" w:rsidRDefault="00442353" w:rsidP="006E5CC3">
      <w:pPr>
        <w:rPr>
          <w:rFonts w:ascii="RijksoverheidSansHeading" w:hAnsi="RijksoverheidSansHeading"/>
        </w:rPr>
      </w:pPr>
      <w:r w:rsidRPr="00C60BC0">
        <w:rPr>
          <w:rFonts w:ascii="RijksoverheidSansHeading" w:hAnsi="RijksoverheidSansHeading"/>
        </w:rPr>
        <w:t>S</w:t>
      </w:r>
      <w:r w:rsidR="006E5CC3" w:rsidRPr="00C60BC0">
        <w:rPr>
          <w:rFonts w:ascii="RijksoverheidSansHeading" w:hAnsi="RijksoverheidSansHeading"/>
        </w:rPr>
        <w:t>uggesties</w:t>
      </w:r>
    </w:p>
    <w:p w14:paraId="741BECAE" w14:textId="77777777" w:rsidR="006E5CC3" w:rsidRPr="00C60BC0" w:rsidRDefault="006E5CC3" w:rsidP="006E5CC3">
      <w:pPr>
        <w:pStyle w:val="Lijstalinea"/>
        <w:numPr>
          <w:ilvl w:val="0"/>
          <w:numId w:val="3"/>
        </w:numPr>
        <w:rPr>
          <w:rFonts w:ascii="RijksoverheidSansHeading" w:hAnsi="RijksoverheidSansHeading"/>
        </w:rPr>
      </w:pPr>
      <w:r w:rsidRPr="00C60BC0">
        <w:rPr>
          <w:rFonts w:ascii="RijksoverheidSansHeading" w:hAnsi="RijksoverheidSansHeading"/>
        </w:rPr>
        <w:t>Cafetariamodel: beetje informatie voor iedereen (snacks), en dan steeds meer de diepte in.</w:t>
      </w:r>
    </w:p>
    <w:p w14:paraId="6E53B5A3" w14:textId="0A0DAAC8" w:rsidR="006E5CC3" w:rsidRPr="00C60BC0" w:rsidRDefault="006E5CC3" w:rsidP="006E5CC3">
      <w:pPr>
        <w:pStyle w:val="Lijstalinea"/>
        <w:numPr>
          <w:ilvl w:val="0"/>
          <w:numId w:val="3"/>
        </w:numPr>
        <w:rPr>
          <w:rFonts w:ascii="RijksoverheidSansHeading" w:hAnsi="RijksoverheidSansHeading"/>
        </w:rPr>
      </w:pPr>
      <w:r w:rsidRPr="00C60BC0">
        <w:rPr>
          <w:rFonts w:ascii="RijksoverheidSansHeading" w:hAnsi="RijksoverheidSansHeading"/>
        </w:rPr>
        <w:t xml:space="preserve">Museummodel: in meerdere verdiepende lagen: men noemt dat de  A B C en D teksten. Beginnend met de basis informatie (A) kunstenaar/titel en dan door naar D wat de betekenis en </w:t>
      </w:r>
      <w:r w:rsidR="00442353" w:rsidRPr="00C60BC0">
        <w:rPr>
          <w:rFonts w:ascii="RijksoverheidSansHeading" w:hAnsi="RijksoverheidSansHeading"/>
        </w:rPr>
        <w:t xml:space="preserve">historische of sociale </w:t>
      </w:r>
      <w:r w:rsidRPr="00C60BC0">
        <w:rPr>
          <w:rFonts w:ascii="RijksoverheidSansHeading" w:hAnsi="RijksoverheidSansHeading"/>
        </w:rPr>
        <w:t>context is.</w:t>
      </w:r>
    </w:p>
    <w:p w14:paraId="1C6C13BF" w14:textId="77777777" w:rsidR="006E5CC3" w:rsidRPr="00C60BC0" w:rsidRDefault="006E5CC3" w:rsidP="006E5CC3">
      <w:pPr>
        <w:rPr>
          <w:rFonts w:ascii="RijksoverheidSansHeading" w:hAnsi="RijksoverheidSansHeading"/>
        </w:rPr>
      </w:pPr>
      <w:r w:rsidRPr="00C60BC0">
        <w:rPr>
          <w:rFonts w:ascii="RijksoverheidSansHeading" w:hAnsi="RijksoverheidSansHeading"/>
        </w:rPr>
        <w:t>Hoe doe je dat dan? (ideeën)</w:t>
      </w:r>
    </w:p>
    <w:p w14:paraId="793E3EA8" w14:textId="77777777" w:rsidR="006E5CC3" w:rsidRPr="00C60BC0" w:rsidRDefault="006E5CC3" w:rsidP="006E5CC3">
      <w:pPr>
        <w:pStyle w:val="Lijstalinea"/>
        <w:numPr>
          <w:ilvl w:val="0"/>
          <w:numId w:val="4"/>
        </w:numPr>
        <w:rPr>
          <w:rFonts w:ascii="RijksoverheidSansHeading" w:hAnsi="RijksoverheidSansHeading"/>
        </w:rPr>
      </w:pPr>
      <w:r w:rsidRPr="00C60BC0">
        <w:rPr>
          <w:rFonts w:ascii="RijksoverheidSansHeading" w:hAnsi="RijksoverheidSansHeading"/>
        </w:rPr>
        <w:t>Samenwerken met stadsarchieven</w:t>
      </w:r>
    </w:p>
    <w:p w14:paraId="63F69CAE" w14:textId="77777777" w:rsidR="006E5CC3" w:rsidRPr="00C60BC0" w:rsidRDefault="006E5CC3" w:rsidP="006E5CC3">
      <w:pPr>
        <w:pStyle w:val="Lijstalinea"/>
        <w:numPr>
          <w:ilvl w:val="0"/>
          <w:numId w:val="4"/>
        </w:numPr>
        <w:rPr>
          <w:rFonts w:ascii="RijksoverheidSansHeading" w:hAnsi="RijksoverheidSansHeading"/>
        </w:rPr>
      </w:pPr>
      <w:r w:rsidRPr="00C60BC0">
        <w:rPr>
          <w:rFonts w:ascii="RijksoverheidSansHeading" w:hAnsi="RijksoverheidSansHeading"/>
        </w:rPr>
        <w:t>Samenwerken met historische verenigingen</w:t>
      </w:r>
    </w:p>
    <w:p w14:paraId="06E59D8D" w14:textId="77777777" w:rsidR="006E5CC3" w:rsidRPr="00C60BC0" w:rsidRDefault="006E5CC3" w:rsidP="006E5CC3">
      <w:pPr>
        <w:pStyle w:val="Lijstalinea"/>
        <w:numPr>
          <w:ilvl w:val="0"/>
          <w:numId w:val="4"/>
        </w:numPr>
        <w:rPr>
          <w:rFonts w:ascii="RijksoverheidSansHeading" w:hAnsi="RijksoverheidSansHeading"/>
        </w:rPr>
      </w:pPr>
      <w:r w:rsidRPr="00C60BC0">
        <w:rPr>
          <w:rFonts w:ascii="RijksoverheidSansHeading" w:hAnsi="RijksoverheidSansHeading"/>
        </w:rPr>
        <w:t>Samenwerken met lokale media (serie, oproep, publicatie)</w:t>
      </w:r>
    </w:p>
    <w:p w14:paraId="31D9D1A3" w14:textId="77777777" w:rsidR="006E5CC3" w:rsidRPr="00C60BC0" w:rsidRDefault="006E5CC3" w:rsidP="006E5CC3">
      <w:pPr>
        <w:pStyle w:val="Lijstalinea"/>
        <w:numPr>
          <w:ilvl w:val="0"/>
          <w:numId w:val="4"/>
        </w:numPr>
        <w:rPr>
          <w:rFonts w:ascii="RijksoverheidSansHeading" w:hAnsi="RijksoverheidSansHeading"/>
        </w:rPr>
      </w:pPr>
      <w:r w:rsidRPr="00C60BC0">
        <w:rPr>
          <w:rFonts w:ascii="RijksoverheidSansHeading" w:hAnsi="RijksoverheidSansHeading"/>
        </w:rPr>
        <w:t>Wikipediamodel (iedereen kan toevoegen)</w:t>
      </w:r>
    </w:p>
    <w:p w14:paraId="0C4C2286" w14:textId="77777777" w:rsidR="006E5CC3" w:rsidRPr="00C60BC0" w:rsidRDefault="006E5CC3" w:rsidP="006E5CC3">
      <w:pPr>
        <w:pStyle w:val="Lijstalinea"/>
        <w:numPr>
          <w:ilvl w:val="1"/>
          <w:numId w:val="4"/>
        </w:numPr>
        <w:rPr>
          <w:rFonts w:ascii="RijksoverheidSansHeading" w:hAnsi="RijksoverheidSansHeading"/>
        </w:rPr>
      </w:pPr>
      <w:r w:rsidRPr="00C60BC0">
        <w:rPr>
          <w:rFonts w:ascii="RijksoverheidSansHeading" w:hAnsi="RijksoverheidSansHeading"/>
        </w:rPr>
        <w:t>Maar wel met redactie</w:t>
      </w:r>
    </w:p>
    <w:p w14:paraId="5FD52D05" w14:textId="77777777" w:rsidR="006E5CC3" w:rsidRPr="00C60BC0" w:rsidRDefault="006E5CC3" w:rsidP="006E5CC3">
      <w:pPr>
        <w:pStyle w:val="Lijstalinea"/>
        <w:rPr>
          <w:rFonts w:ascii="RijksoverheidSansHeading" w:hAnsi="RijksoverheidSansHeading"/>
        </w:rPr>
      </w:pPr>
    </w:p>
    <w:p w14:paraId="102CF774" w14:textId="77777777" w:rsidR="006E5CC3" w:rsidRPr="00C60BC0" w:rsidRDefault="006E5CC3" w:rsidP="006E5CC3">
      <w:pPr>
        <w:pStyle w:val="Lijstalinea"/>
        <w:numPr>
          <w:ilvl w:val="0"/>
          <w:numId w:val="4"/>
        </w:numPr>
        <w:rPr>
          <w:rFonts w:ascii="RijksoverheidSansHeading" w:hAnsi="RijksoverheidSansHeading"/>
        </w:rPr>
      </w:pPr>
      <w:r w:rsidRPr="00C60BC0">
        <w:rPr>
          <w:rFonts w:ascii="RijksoverheidSansHeading" w:hAnsi="RijksoverheidSansHeading"/>
        </w:rPr>
        <w:t>Gelijkwaardige verhalen maken die de meerstemmigheid recht aan doen</w:t>
      </w:r>
      <w:r w:rsidRPr="00C60BC0">
        <w:rPr>
          <w:rFonts w:ascii="RijksoverheidSansHeading" w:hAnsi="RijksoverheidSansHeading"/>
        </w:rPr>
        <w:br/>
      </w:r>
    </w:p>
    <w:p w14:paraId="7BDA247B" w14:textId="773470D6" w:rsidR="006E5CC3" w:rsidRPr="00C60BC0" w:rsidRDefault="006E5CC3" w:rsidP="006E5CC3">
      <w:pPr>
        <w:pStyle w:val="Lijstalinea"/>
        <w:numPr>
          <w:ilvl w:val="0"/>
          <w:numId w:val="4"/>
        </w:numPr>
        <w:rPr>
          <w:rFonts w:ascii="RijksoverheidSansHeading" w:hAnsi="RijksoverheidSansHeading"/>
        </w:rPr>
      </w:pPr>
      <w:r w:rsidRPr="00C60BC0">
        <w:rPr>
          <w:rFonts w:ascii="RijksoverheidSansHeading" w:hAnsi="RijksoverheidSansHeading"/>
        </w:rPr>
        <w:t>Binnen overheden zelf moet meer kennis gedeeld worden hierover (interne communicatie)</w:t>
      </w:r>
    </w:p>
    <w:p w14:paraId="07F289AF" w14:textId="77777777" w:rsidR="00442353" w:rsidRPr="00C60BC0" w:rsidRDefault="00442353" w:rsidP="00442353">
      <w:pPr>
        <w:pStyle w:val="Lijstalinea"/>
        <w:rPr>
          <w:rFonts w:ascii="RijksoverheidSansHeading" w:hAnsi="RijksoverheidSansHeading"/>
        </w:rPr>
      </w:pPr>
    </w:p>
    <w:p w14:paraId="44414D63" w14:textId="1A9A3D6C" w:rsidR="006E5CC3" w:rsidRPr="00C60BC0" w:rsidRDefault="006E5CC3" w:rsidP="006E5CC3">
      <w:pPr>
        <w:rPr>
          <w:rFonts w:ascii="RijksoverheidSansHeading" w:hAnsi="RijksoverheidSansHeading"/>
        </w:rPr>
      </w:pPr>
      <w:r w:rsidRPr="00C60BC0">
        <w:rPr>
          <w:rFonts w:ascii="RijksoverheidSansHeading" w:hAnsi="RijksoverheidSansHeading"/>
        </w:rPr>
        <w:t xml:space="preserve">Meerstemmig en veelgelaagd </w:t>
      </w:r>
      <w:r w:rsidR="00442353" w:rsidRPr="00C60BC0">
        <w:rPr>
          <w:rFonts w:ascii="RijksoverheidSansHeading" w:hAnsi="RijksoverheidSansHeading"/>
        </w:rPr>
        <w:t xml:space="preserve">in d </w:t>
      </w:r>
      <w:proofErr w:type="spellStart"/>
      <w:r w:rsidR="00442353" w:rsidRPr="00C60BC0">
        <w:rPr>
          <w:rFonts w:ascii="RijksoverheidSansHeading" w:hAnsi="RijksoverheidSansHeading"/>
        </w:rPr>
        <w:t>ecommunicatie</w:t>
      </w:r>
      <w:proofErr w:type="spellEnd"/>
      <w:r w:rsidR="00442353" w:rsidRPr="00C60BC0">
        <w:rPr>
          <w:rFonts w:ascii="RijksoverheidSansHeading" w:hAnsi="RijksoverheidSansHeading"/>
        </w:rPr>
        <w:t xml:space="preserve"> </w:t>
      </w:r>
      <w:r w:rsidRPr="00C60BC0">
        <w:rPr>
          <w:rFonts w:ascii="RijksoverheidSansHeading" w:hAnsi="RijksoverheidSansHeading"/>
        </w:rPr>
        <w:t>natuurlijk, maar communiceren heeft ook baat bij een eenduidig verhaal omdat dat is wat mensen kunnen behapstukken, zeker als je een breed publiek wil bereiken. Dus de uitdaging lijkt hoe hou je de communicatie effectief en tegelijkertijd gelaagd met samenspraak en meerstemmigheid?</w:t>
      </w:r>
    </w:p>
    <w:p w14:paraId="18429686" w14:textId="7A79CBE6" w:rsidR="006E5CC3" w:rsidRPr="00C60BC0" w:rsidRDefault="006E5CC3" w:rsidP="006E5CC3">
      <w:pPr>
        <w:rPr>
          <w:rFonts w:ascii="RijksoverheidSansHeading" w:hAnsi="RijksoverheidSansHeading"/>
        </w:rPr>
      </w:pPr>
      <w:r w:rsidRPr="00C60BC0">
        <w:rPr>
          <w:rFonts w:ascii="RijksoverheidSansHeading" w:hAnsi="RijksoverheidSansHeading"/>
        </w:rPr>
        <w:t xml:space="preserve">Arbeidsintensief! </w:t>
      </w:r>
      <w:r w:rsidR="001126BE" w:rsidRPr="00C60BC0">
        <w:rPr>
          <w:rFonts w:ascii="RijksoverheidSansHeading" w:hAnsi="RijksoverheidSansHeading"/>
        </w:rPr>
        <w:t>Dit</w:t>
      </w:r>
      <w:r w:rsidRPr="00C60BC0">
        <w:rPr>
          <w:rFonts w:ascii="RijksoverheidSansHeading" w:hAnsi="RijksoverheidSansHeading"/>
        </w:rPr>
        <w:t xml:space="preserve"> doen vraagt om een arbeidsintensief benadering. Tegelijkertijd weet je dat die capaciteit er vaak niet is en dat er vaak een verslapping van inzet aan het einde van het proces is. Als je deze beweging wil maken dan moet de communicatie ook als ‘</w:t>
      </w:r>
      <w:r w:rsidR="001126BE" w:rsidRPr="00C60BC0">
        <w:rPr>
          <w:rFonts w:ascii="RijksoverheidSansHeading" w:hAnsi="RijksoverheidSansHeading"/>
        </w:rPr>
        <w:t>een kwart</w:t>
      </w:r>
      <w:r w:rsidRPr="00C60BC0">
        <w:rPr>
          <w:rFonts w:ascii="RijksoverheidSansHeading" w:hAnsi="RijksoverheidSansHeading"/>
        </w:rPr>
        <w:t xml:space="preserve">’ van de </w:t>
      </w:r>
      <w:r w:rsidR="001126BE" w:rsidRPr="00C60BC0">
        <w:rPr>
          <w:rFonts w:ascii="RijksoverheidSansHeading" w:hAnsi="RijksoverheidSansHeading"/>
        </w:rPr>
        <w:t xml:space="preserve">totale </w:t>
      </w:r>
      <w:r w:rsidRPr="00C60BC0">
        <w:rPr>
          <w:rFonts w:ascii="RijksoverheidSansHeading" w:hAnsi="RijksoverheidSansHeading"/>
        </w:rPr>
        <w:t>inzet zien</w:t>
      </w:r>
    </w:p>
    <w:p w14:paraId="401DBAD8" w14:textId="77777777" w:rsidR="006E5CC3" w:rsidRPr="00C60BC0" w:rsidRDefault="006E5CC3" w:rsidP="006E5CC3">
      <w:pPr>
        <w:rPr>
          <w:rFonts w:ascii="RijksoverheidSansHeading" w:hAnsi="RijksoverheidSansHeading"/>
          <w:i/>
          <w:iCs/>
        </w:rPr>
      </w:pPr>
    </w:p>
    <w:p w14:paraId="3EBD3D7E" w14:textId="77777777" w:rsidR="006E5CC3" w:rsidRPr="00C60BC0" w:rsidRDefault="006E5CC3">
      <w:pPr>
        <w:rPr>
          <w:rFonts w:ascii="RijksoverheidSansHeading" w:hAnsi="RijksoverheidSansHeading"/>
        </w:rPr>
      </w:pPr>
    </w:p>
    <w:sectPr w:rsidR="006E5CC3" w:rsidRPr="00C60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7012"/>
    <w:multiLevelType w:val="hybridMultilevel"/>
    <w:tmpl w:val="FFF4DF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701BB2"/>
    <w:multiLevelType w:val="hybridMultilevel"/>
    <w:tmpl w:val="599C3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6A13AC"/>
    <w:multiLevelType w:val="hybridMultilevel"/>
    <w:tmpl w:val="C1B4BFEA"/>
    <w:lvl w:ilvl="0" w:tplc="C2A615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436A4"/>
    <w:multiLevelType w:val="hybridMultilevel"/>
    <w:tmpl w:val="DD327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DE0680"/>
    <w:multiLevelType w:val="hybridMultilevel"/>
    <w:tmpl w:val="0562C5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EA2C4D"/>
    <w:multiLevelType w:val="hybridMultilevel"/>
    <w:tmpl w:val="3132C798"/>
    <w:lvl w:ilvl="0" w:tplc="C0921A2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073FAD"/>
    <w:multiLevelType w:val="hybridMultilevel"/>
    <w:tmpl w:val="316A32A4"/>
    <w:lvl w:ilvl="0" w:tplc="C2A615BA">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0636FBD"/>
    <w:multiLevelType w:val="hybridMultilevel"/>
    <w:tmpl w:val="E746151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1C45E5B"/>
    <w:multiLevelType w:val="hybridMultilevel"/>
    <w:tmpl w:val="13062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BF058D"/>
    <w:multiLevelType w:val="hybridMultilevel"/>
    <w:tmpl w:val="4A64648E"/>
    <w:lvl w:ilvl="0" w:tplc="C2A615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804E68"/>
    <w:multiLevelType w:val="hybridMultilevel"/>
    <w:tmpl w:val="7180C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B26894"/>
    <w:multiLevelType w:val="hybridMultilevel"/>
    <w:tmpl w:val="9A32E9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22F7564"/>
    <w:multiLevelType w:val="hybridMultilevel"/>
    <w:tmpl w:val="BFF6F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6F6D52"/>
    <w:multiLevelType w:val="hybridMultilevel"/>
    <w:tmpl w:val="3E3E59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6C0E2229"/>
    <w:multiLevelType w:val="hybridMultilevel"/>
    <w:tmpl w:val="24D0C53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7F4197"/>
    <w:multiLevelType w:val="hybridMultilevel"/>
    <w:tmpl w:val="E05020E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ED755BF"/>
    <w:multiLevelType w:val="hybridMultilevel"/>
    <w:tmpl w:val="ACA0F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8410567">
    <w:abstractNumId w:val="2"/>
  </w:num>
  <w:num w:numId="2" w16cid:durableId="1262949710">
    <w:abstractNumId w:val="16"/>
  </w:num>
  <w:num w:numId="3" w16cid:durableId="1505626055">
    <w:abstractNumId w:val="1"/>
  </w:num>
  <w:num w:numId="4" w16cid:durableId="1781142969">
    <w:abstractNumId w:val="0"/>
  </w:num>
  <w:num w:numId="5" w16cid:durableId="628239875">
    <w:abstractNumId w:val="10"/>
  </w:num>
  <w:num w:numId="6" w16cid:durableId="1542790658">
    <w:abstractNumId w:val="12"/>
  </w:num>
  <w:num w:numId="7" w16cid:durableId="368578574">
    <w:abstractNumId w:val="6"/>
  </w:num>
  <w:num w:numId="8" w16cid:durableId="1793594433">
    <w:abstractNumId w:val="9"/>
  </w:num>
  <w:num w:numId="9" w16cid:durableId="1193033218">
    <w:abstractNumId w:val="14"/>
  </w:num>
  <w:num w:numId="10" w16cid:durableId="414254383">
    <w:abstractNumId w:val="4"/>
  </w:num>
  <w:num w:numId="11" w16cid:durableId="1678968309">
    <w:abstractNumId w:val="8"/>
  </w:num>
  <w:num w:numId="12" w16cid:durableId="277026213">
    <w:abstractNumId w:val="3"/>
  </w:num>
  <w:num w:numId="13" w16cid:durableId="1254164605">
    <w:abstractNumId w:val="11"/>
  </w:num>
  <w:num w:numId="14" w16cid:durableId="140662321">
    <w:abstractNumId w:val="5"/>
  </w:num>
  <w:num w:numId="15" w16cid:durableId="346178205">
    <w:abstractNumId w:val="7"/>
  </w:num>
  <w:num w:numId="16" w16cid:durableId="1941178781">
    <w:abstractNumId w:val="13"/>
  </w:num>
  <w:num w:numId="17" w16cid:durableId="1560702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67A"/>
    <w:rsid w:val="001126BE"/>
    <w:rsid w:val="001C7D06"/>
    <w:rsid w:val="002F067A"/>
    <w:rsid w:val="00365B77"/>
    <w:rsid w:val="003921F7"/>
    <w:rsid w:val="00442353"/>
    <w:rsid w:val="005718DE"/>
    <w:rsid w:val="005B2D03"/>
    <w:rsid w:val="006E5CC3"/>
    <w:rsid w:val="008E2DEF"/>
    <w:rsid w:val="00A20456"/>
    <w:rsid w:val="00B368C7"/>
    <w:rsid w:val="00C60BC0"/>
    <w:rsid w:val="00C74249"/>
    <w:rsid w:val="00C86A78"/>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36A5"/>
  <w15:chartTrackingRefBased/>
  <w15:docId w15:val="{A121B56B-D2A2-49BF-841A-76E24F03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67A"/>
  </w:style>
  <w:style w:type="paragraph" w:styleId="Kop1">
    <w:name w:val="heading 1"/>
    <w:basedOn w:val="Standaard"/>
    <w:link w:val="Kop1Char"/>
    <w:uiPriority w:val="9"/>
    <w:qFormat/>
    <w:rsid w:val="00365B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718DE"/>
    <w:pPr>
      <w:ind w:left="720"/>
      <w:contextualSpacing/>
    </w:pPr>
    <w:rPr>
      <w:kern w:val="2"/>
      <w14:ligatures w14:val="standardContextual"/>
    </w:rPr>
  </w:style>
  <w:style w:type="character" w:customStyle="1" w:styleId="Kop1Char">
    <w:name w:val="Kop 1 Char"/>
    <w:basedOn w:val="Standaardalinea-lettertype"/>
    <w:link w:val="Kop1"/>
    <w:uiPriority w:val="9"/>
    <w:rsid w:val="00365B77"/>
    <w:rPr>
      <w:rFonts w:ascii="Times New Roman" w:eastAsia="Times New Roman" w:hAnsi="Times New Roman" w:cs="Times New Roman"/>
      <w:b/>
      <w:bCs/>
      <w:kern w:val="36"/>
      <w:sz w:val="48"/>
      <w:szCs w:val="48"/>
      <w:lang w:eastAsia="nl-NL"/>
    </w:rPr>
  </w:style>
  <w:style w:type="character" w:styleId="Verwijzingopmerking">
    <w:name w:val="annotation reference"/>
    <w:basedOn w:val="Standaardalinea-lettertype"/>
    <w:uiPriority w:val="99"/>
    <w:semiHidden/>
    <w:unhideWhenUsed/>
    <w:rsid w:val="006E5CC3"/>
    <w:rPr>
      <w:sz w:val="16"/>
      <w:szCs w:val="16"/>
    </w:rPr>
  </w:style>
  <w:style w:type="paragraph" w:styleId="Tekstopmerking">
    <w:name w:val="annotation text"/>
    <w:basedOn w:val="Standaard"/>
    <w:link w:val="TekstopmerkingChar"/>
    <w:uiPriority w:val="99"/>
    <w:unhideWhenUsed/>
    <w:rsid w:val="006E5CC3"/>
    <w:pPr>
      <w:spacing w:line="240" w:lineRule="auto"/>
    </w:pPr>
    <w:rPr>
      <w:sz w:val="20"/>
      <w:szCs w:val="20"/>
    </w:rPr>
  </w:style>
  <w:style w:type="character" w:customStyle="1" w:styleId="TekstopmerkingChar">
    <w:name w:val="Tekst opmerking Char"/>
    <w:basedOn w:val="Standaardalinea-lettertype"/>
    <w:link w:val="Tekstopmerking"/>
    <w:uiPriority w:val="99"/>
    <w:rsid w:val="006E5C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7493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 Wit</dc:creator>
  <cp:keywords/>
  <dc:description/>
  <cp:lastModifiedBy>Wie, Eric</cp:lastModifiedBy>
  <cp:revision>2</cp:revision>
  <dcterms:created xsi:type="dcterms:W3CDTF">2024-10-10T07:40:00Z</dcterms:created>
  <dcterms:modified xsi:type="dcterms:W3CDTF">2024-10-10T07:40:00Z</dcterms:modified>
</cp:coreProperties>
</file>