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E015" w14:textId="77777777" w:rsidR="00D849B2" w:rsidRDefault="00F160F7" w:rsidP="00D849B2">
      <w:pPr>
        <w:spacing w:line="360" w:lineRule="auto"/>
        <w:jc w:val="center"/>
        <w:rPr>
          <w:rFonts w:ascii="RijksoverheidSansHeading" w:hAnsi="RijksoverheidSansHeading"/>
          <w:b/>
          <w:bCs/>
          <w:color w:val="7F7F7F" w:themeColor="text1" w:themeTint="80"/>
          <w:sz w:val="30"/>
          <w:szCs w:val="30"/>
        </w:rPr>
      </w:pPr>
      <w:r w:rsidRPr="00D849B2">
        <w:rPr>
          <w:rFonts w:ascii="RijksoverheidSansHeading" w:hAnsi="RijksoverheidSansHeading"/>
          <w:b/>
          <w:bCs/>
          <w:sz w:val="40"/>
          <w:szCs w:val="40"/>
        </w:rPr>
        <w:t>Werksessie</w:t>
      </w:r>
      <w:r w:rsidR="00526257" w:rsidRPr="00D849B2">
        <w:rPr>
          <w:rFonts w:ascii="RijksoverheidSansHeading" w:hAnsi="RijksoverheidSansHeading"/>
          <w:b/>
          <w:bCs/>
          <w:sz w:val="40"/>
          <w:szCs w:val="40"/>
        </w:rPr>
        <w:t xml:space="preserve"> </w:t>
      </w:r>
      <w:r w:rsidR="00CB52E8" w:rsidRPr="00D849B2">
        <w:rPr>
          <w:rFonts w:ascii="RijksoverheidSansHeading" w:hAnsi="RijksoverheidSansHeading"/>
          <w:b/>
          <w:bCs/>
          <w:sz w:val="40"/>
          <w:szCs w:val="40"/>
        </w:rPr>
        <w:t xml:space="preserve"> 3 september </w:t>
      </w:r>
      <w:r w:rsidR="00526257" w:rsidRPr="00D849B2">
        <w:rPr>
          <w:rFonts w:ascii="RijksoverheidSansHeading" w:hAnsi="RijksoverheidSansHeading"/>
          <w:b/>
          <w:bCs/>
          <w:sz w:val="40"/>
          <w:szCs w:val="40"/>
        </w:rPr>
        <w:t>2024</w:t>
      </w:r>
      <w:r w:rsidR="00D849B2" w:rsidRPr="00D849B2">
        <w:rPr>
          <w:rFonts w:ascii="RijksoverheidSansHeading" w:hAnsi="RijksoverheidSansHeading"/>
          <w:b/>
          <w:bCs/>
          <w:color w:val="7F7F7F" w:themeColor="text1" w:themeTint="80"/>
          <w:sz w:val="30"/>
          <w:szCs w:val="30"/>
        </w:rPr>
        <w:t xml:space="preserve"> </w:t>
      </w:r>
    </w:p>
    <w:p w14:paraId="281B9170" w14:textId="01067E33" w:rsidR="00D849B2" w:rsidRPr="00D849B2" w:rsidRDefault="007D07C7" w:rsidP="00D849B2">
      <w:pPr>
        <w:spacing w:line="360" w:lineRule="auto"/>
        <w:jc w:val="center"/>
        <w:rPr>
          <w:rFonts w:ascii="RijksoverheidSansHeading" w:hAnsi="RijksoverheidSansHeading"/>
          <w:b/>
          <w:bCs/>
          <w:color w:val="943634" w:themeColor="accent2" w:themeShade="BF"/>
          <w:sz w:val="30"/>
          <w:szCs w:val="30"/>
        </w:rPr>
      </w:pPr>
      <w:r w:rsidRPr="00D849B2">
        <w:rPr>
          <w:rFonts w:ascii="RijksoverheidSansHeading" w:hAnsi="RijksoverheidSansHeading"/>
          <w:b/>
          <w:bCs/>
          <w:color w:val="943634" w:themeColor="accent2" w:themeShade="BF"/>
          <w:sz w:val="30"/>
          <w:szCs w:val="30"/>
        </w:rPr>
        <w:t xml:space="preserve">Handreiking </w:t>
      </w:r>
      <w:r w:rsidR="00D849B2" w:rsidRPr="00D849B2">
        <w:rPr>
          <w:rFonts w:ascii="RijksoverheidSansHeading" w:hAnsi="RijksoverheidSansHeading"/>
          <w:b/>
          <w:bCs/>
          <w:color w:val="943634" w:themeColor="accent2" w:themeShade="BF"/>
          <w:sz w:val="30"/>
          <w:szCs w:val="30"/>
        </w:rPr>
        <w:t>Samenspraak, Meerstemmigheid, Integrale erfgoedbenadering</w:t>
      </w:r>
    </w:p>
    <w:p w14:paraId="53C6934D" w14:textId="7DD89A35" w:rsidR="00526257" w:rsidRPr="00D849B2" w:rsidRDefault="00D849B2" w:rsidP="0010238B">
      <w:pPr>
        <w:spacing w:line="360" w:lineRule="auto"/>
        <w:jc w:val="center"/>
        <w:rPr>
          <w:rFonts w:ascii="RijksoverheidSansHeading" w:hAnsi="RijksoverheidSansHeading"/>
          <w:b/>
          <w:bCs/>
          <w:color w:val="D99594" w:themeColor="accent2" w:themeTint="99"/>
          <w:sz w:val="30"/>
          <w:szCs w:val="30"/>
        </w:rPr>
      </w:pPr>
      <w:r w:rsidRPr="00D849B2">
        <w:rPr>
          <w:rFonts w:ascii="RijksoverheidSansHeading" w:hAnsi="RijksoverheidSansHeading"/>
          <w:b/>
          <w:bCs/>
          <w:color w:val="D99594" w:themeColor="accent2" w:themeTint="99"/>
          <w:sz w:val="30"/>
          <w:szCs w:val="30"/>
        </w:rPr>
        <w:t>voor het w</w:t>
      </w:r>
      <w:r w:rsidR="00CB52E8" w:rsidRPr="00D849B2">
        <w:rPr>
          <w:rFonts w:ascii="RijksoverheidSansHeading" w:hAnsi="RijksoverheidSansHeading"/>
          <w:b/>
          <w:bCs/>
          <w:color w:val="D99594" w:themeColor="accent2" w:themeTint="99"/>
          <w:sz w:val="30"/>
          <w:szCs w:val="30"/>
        </w:rPr>
        <w:t>aarderen van jonge (rijks)monumenten</w:t>
      </w:r>
      <w:r w:rsidR="007D07C7" w:rsidRPr="00D849B2">
        <w:rPr>
          <w:rFonts w:ascii="RijksoverheidSansHeading" w:hAnsi="RijksoverheidSansHeading"/>
          <w:b/>
          <w:bCs/>
          <w:color w:val="D99594" w:themeColor="accent2" w:themeTint="99"/>
          <w:sz w:val="30"/>
          <w:szCs w:val="30"/>
        </w:rPr>
        <w:t xml:space="preserve"> </w:t>
      </w:r>
      <w:r w:rsidR="00CB52E8" w:rsidRPr="00D849B2">
        <w:rPr>
          <w:rFonts w:ascii="RijksoverheidSansHeading" w:hAnsi="RijksoverheidSansHeading"/>
          <w:b/>
          <w:bCs/>
          <w:color w:val="D99594" w:themeColor="accent2" w:themeTint="99"/>
          <w:sz w:val="30"/>
          <w:szCs w:val="30"/>
        </w:rPr>
        <w:t>(1965-1990)</w:t>
      </w:r>
    </w:p>
    <w:p w14:paraId="1BC0B83E" w14:textId="50EE1DEE" w:rsidR="00D849B2" w:rsidRDefault="00D849B2" w:rsidP="00D849B2">
      <w:pPr>
        <w:spacing w:line="360" w:lineRule="auto"/>
        <w:jc w:val="center"/>
        <w:rPr>
          <w:rFonts w:ascii="RijksoverheidSansHeading" w:hAnsi="RijksoverheidSansHeading"/>
          <w:b/>
          <w:bCs/>
          <w:color w:val="C0504D" w:themeColor="accent2"/>
          <w:sz w:val="30"/>
          <w:szCs w:val="30"/>
        </w:rPr>
      </w:pPr>
      <w:r w:rsidRPr="00D849B2">
        <w:rPr>
          <w:rFonts w:ascii="RijksoverheidSansHeading" w:hAnsi="RijksoverheidSansHeading"/>
          <w:b/>
          <w:bCs/>
          <w:color w:val="C0504D" w:themeColor="accent2"/>
          <w:sz w:val="30"/>
          <w:szCs w:val="30"/>
        </w:rPr>
        <w:t>‘begrijpen en verbinden van begrippen’</w:t>
      </w:r>
    </w:p>
    <w:p w14:paraId="37EB7BCC" w14:textId="77777777" w:rsidR="00D849B2" w:rsidRPr="00D849B2" w:rsidRDefault="00D849B2" w:rsidP="00D849B2">
      <w:pPr>
        <w:spacing w:line="360" w:lineRule="auto"/>
        <w:jc w:val="center"/>
        <w:rPr>
          <w:b/>
          <w:bCs/>
          <w:color w:val="C0504D" w:themeColor="accent2"/>
          <w:sz w:val="22"/>
          <w:szCs w:val="22"/>
          <w:u w:val="single"/>
        </w:rPr>
      </w:pPr>
    </w:p>
    <w:p w14:paraId="28CA66B7" w14:textId="368DA939" w:rsidR="00CB52E8" w:rsidRDefault="00CB52E8" w:rsidP="00CB52E8">
      <w:pPr>
        <w:rPr>
          <w:b/>
          <w:bCs/>
          <w:color w:val="F79646" w:themeColor="accent6"/>
          <w:sz w:val="22"/>
          <w:szCs w:val="22"/>
        </w:rPr>
      </w:pPr>
      <w:r>
        <w:rPr>
          <w:b/>
          <w:bCs/>
          <w:noProof/>
          <w:color w:val="9BBB59" w:themeColor="accent3"/>
          <w:sz w:val="22"/>
          <w:szCs w:val="22"/>
        </w:rPr>
        <w:drawing>
          <wp:inline distT="0" distB="0" distL="0" distR="0" wp14:anchorId="16495F02" wp14:editId="46330DC7">
            <wp:extent cx="6751177" cy="4076344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94CEE9D" w14:textId="77777777" w:rsidR="00D849B2" w:rsidRDefault="00D849B2" w:rsidP="00226EDA">
      <w:pPr>
        <w:spacing w:after="200" w:line="276" w:lineRule="auto"/>
        <w:jc w:val="center"/>
        <w:rPr>
          <w:rFonts w:ascii="RijksoverheidSansHeading" w:hAnsi="RijksoverheidSansHeading"/>
          <w:b/>
          <w:bCs/>
          <w:color w:val="404040" w:themeColor="text1" w:themeTint="BF"/>
          <w:sz w:val="40"/>
          <w:szCs w:val="40"/>
        </w:rPr>
      </w:pPr>
    </w:p>
    <w:p w14:paraId="39920113" w14:textId="56EDD03F" w:rsidR="006371FE" w:rsidRPr="00226EDA" w:rsidRDefault="004C1F92" w:rsidP="00226EDA">
      <w:pPr>
        <w:spacing w:after="200" w:line="276" w:lineRule="auto"/>
        <w:jc w:val="center"/>
        <w:rPr>
          <w:rFonts w:ascii="RijksoverheidSansHeading" w:hAnsi="RijksoverheidSansHeading"/>
          <w:b/>
          <w:bCs/>
          <w:color w:val="404040" w:themeColor="text1" w:themeTint="BF"/>
          <w:sz w:val="40"/>
          <w:szCs w:val="40"/>
        </w:rPr>
      </w:pPr>
      <w:r w:rsidRPr="00226EDA">
        <w:rPr>
          <w:rFonts w:ascii="RijksoverheidSansHeading" w:hAnsi="RijksoverheidSansHeading"/>
          <w:b/>
          <w:bCs/>
          <w:color w:val="404040" w:themeColor="text1" w:themeTint="BF"/>
          <w:sz w:val="40"/>
          <w:szCs w:val="40"/>
        </w:rPr>
        <w:t>P</w:t>
      </w:r>
      <w:r w:rsidR="005E62FC" w:rsidRPr="00226EDA">
        <w:rPr>
          <w:rFonts w:ascii="RijksoverheidSansHeading" w:hAnsi="RijksoverheidSansHeading"/>
          <w:b/>
          <w:bCs/>
          <w:color w:val="404040" w:themeColor="text1" w:themeTint="BF"/>
          <w:sz w:val="40"/>
          <w:szCs w:val="40"/>
        </w:rPr>
        <w:t>rogramma</w:t>
      </w:r>
    </w:p>
    <w:p w14:paraId="32BD80D1" w14:textId="42A7AA12" w:rsidR="004C1F92" w:rsidRPr="00226EDA" w:rsidRDefault="004C1F92" w:rsidP="004C1F92">
      <w:pPr>
        <w:spacing w:after="200" w:line="276" w:lineRule="auto"/>
        <w:jc w:val="center"/>
        <w:rPr>
          <w:rFonts w:ascii="RijksoverheidSansHeading" w:hAnsi="RijksoverheidSansHeading"/>
          <w:color w:val="404040" w:themeColor="text1" w:themeTint="BF"/>
          <w:sz w:val="30"/>
          <w:szCs w:val="30"/>
        </w:rPr>
      </w:pPr>
      <w:r w:rsidRPr="00226EDA">
        <w:rPr>
          <w:rFonts w:ascii="RijksoverheidSansHeading" w:hAnsi="RijksoverheidSansHeading"/>
          <w:color w:val="404040" w:themeColor="text1" w:themeTint="BF"/>
          <w:sz w:val="30"/>
          <w:szCs w:val="30"/>
        </w:rPr>
        <w:t>Inloop</w:t>
      </w:r>
      <w:r w:rsidR="00B73F52" w:rsidRPr="00226EDA">
        <w:rPr>
          <w:rFonts w:ascii="RijksoverheidSansHeading" w:hAnsi="RijksoverheidSansHeading"/>
          <w:color w:val="404040" w:themeColor="text1" w:themeTint="BF"/>
          <w:sz w:val="30"/>
          <w:szCs w:val="30"/>
        </w:rPr>
        <w:t xml:space="preserve"> koffie /thee (12.00)</w:t>
      </w:r>
    </w:p>
    <w:p w14:paraId="0709D7DD" w14:textId="240550E1" w:rsidR="004C1F92" w:rsidRPr="00226EDA" w:rsidRDefault="004C1F92" w:rsidP="004C1F92">
      <w:pPr>
        <w:spacing w:after="200" w:line="276" w:lineRule="auto"/>
        <w:jc w:val="center"/>
        <w:rPr>
          <w:rFonts w:ascii="RijksoverheidSansHeading" w:hAnsi="RijksoverheidSansHeading"/>
          <w:color w:val="404040" w:themeColor="text1" w:themeTint="BF"/>
          <w:sz w:val="30"/>
          <w:szCs w:val="30"/>
        </w:rPr>
      </w:pPr>
      <w:r w:rsidRPr="00226EDA">
        <w:rPr>
          <w:rFonts w:ascii="RijksoverheidSansHeading" w:hAnsi="RijksoverheidSansHeading"/>
          <w:color w:val="404040" w:themeColor="text1" w:themeTint="BF"/>
          <w:sz w:val="30"/>
          <w:szCs w:val="30"/>
        </w:rPr>
        <w:t>Opening</w:t>
      </w:r>
      <w:r w:rsidR="00B73F52" w:rsidRPr="00226EDA">
        <w:rPr>
          <w:rFonts w:ascii="RijksoverheidSansHeading" w:hAnsi="RijksoverheidSansHeading"/>
          <w:color w:val="404040" w:themeColor="text1" w:themeTint="BF"/>
          <w:sz w:val="30"/>
          <w:szCs w:val="30"/>
        </w:rPr>
        <w:t xml:space="preserve"> (12.30)</w:t>
      </w:r>
    </w:p>
    <w:p w14:paraId="535D0D0B" w14:textId="7A44086C" w:rsidR="004C1F92" w:rsidRPr="00226EDA" w:rsidRDefault="004C1F92" w:rsidP="004C1F92">
      <w:pPr>
        <w:spacing w:after="200" w:line="276" w:lineRule="auto"/>
        <w:jc w:val="center"/>
        <w:rPr>
          <w:rFonts w:ascii="RijksoverheidSansHeading" w:hAnsi="RijksoverheidSansHeading"/>
          <w:color w:val="404040" w:themeColor="text1" w:themeTint="BF"/>
          <w:sz w:val="30"/>
          <w:szCs w:val="30"/>
        </w:rPr>
      </w:pPr>
      <w:r w:rsidRPr="00226EDA">
        <w:rPr>
          <w:rFonts w:ascii="RijksoverheidSansHeading" w:hAnsi="RijksoverheidSansHeading"/>
          <w:color w:val="404040" w:themeColor="text1" w:themeTint="BF"/>
          <w:sz w:val="30"/>
          <w:szCs w:val="30"/>
        </w:rPr>
        <w:t>Sprekers</w:t>
      </w:r>
      <w:r w:rsidR="00B73F52" w:rsidRPr="00226EDA">
        <w:rPr>
          <w:rFonts w:ascii="RijksoverheidSansHeading" w:hAnsi="RijksoverheidSansHeading"/>
          <w:color w:val="404040" w:themeColor="text1" w:themeTint="BF"/>
          <w:sz w:val="30"/>
          <w:szCs w:val="30"/>
        </w:rPr>
        <w:t xml:space="preserve"> (12.45)</w:t>
      </w:r>
    </w:p>
    <w:p w14:paraId="6B10A84F" w14:textId="594A4A42" w:rsidR="004C1F92" w:rsidRPr="00226EDA" w:rsidRDefault="004C1F92" w:rsidP="004C1F92">
      <w:pPr>
        <w:spacing w:after="200" w:line="276" w:lineRule="auto"/>
        <w:jc w:val="center"/>
        <w:rPr>
          <w:rFonts w:ascii="RijksoverheidSansHeading" w:hAnsi="RijksoverheidSansHeading"/>
          <w:color w:val="404040" w:themeColor="text1" w:themeTint="BF"/>
          <w:sz w:val="30"/>
          <w:szCs w:val="30"/>
        </w:rPr>
      </w:pPr>
      <w:r w:rsidRPr="00226EDA">
        <w:rPr>
          <w:rFonts w:ascii="RijksoverheidSansHeading" w:hAnsi="RijksoverheidSansHeading"/>
          <w:color w:val="404040" w:themeColor="text1" w:themeTint="BF"/>
          <w:sz w:val="30"/>
          <w:szCs w:val="30"/>
        </w:rPr>
        <w:t>Pauze</w:t>
      </w:r>
      <w:r w:rsidR="00B73F52" w:rsidRPr="00226EDA">
        <w:rPr>
          <w:rFonts w:ascii="RijksoverheidSansHeading" w:hAnsi="RijksoverheidSansHeading"/>
          <w:color w:val="404040" w:themeColor="text1" w:themeTint="BF"/>
          <w:sz w:val="30"/>
          <w:szCs w:val="30"/>
        </w:rPr>
        <w:t xml:space="preserve"> (13.15)</w:t>
      </w:r>
    </w:p>
    <w:p w14:paraId="372E2EF6" w14:textId="5213C1FD" w:rsidR="004C1F92" w:rsidRPr="00226EDA" w:rsidRDefault="00B73F52" w:rsidP="004C1F92">
      <w:pPr>
        <w:spacing w:after="200" w:line="276" w:lineRule="auto"/>
        <w:jc w:val="center"/>
        <w:rPr>
          <w:rFonts w:ascii="RijksoverheidSansHeading" w:hAnsi="RijksoverheidSansHeading"/>
          <w:color w:val="404040" w:themeColor="text1" w:themeTint="BF"/>
          <w:sz w:val="30"/>
          <w:szCs w:val="30"/>
        </w:rPr>
      </w:pPr>
      <w:r w:rsidRPr="00226EDA">
        <w:rPr>
          <w:rFonts w:ascii="RijksoverheidSansHeading" w:hAnsi="RijksoverheidSansHeading"/>
          <w:color w:val="404040" w:themeColor="text1" w:themeTint="BF"/>
          <w:sz w:val="30"/>
          <w:szCs w:val="30"/>
        </w:rPr>
        <w:t>Samen kansen en mogelijkheden benoemen (13.30)</w:t>
      </w:r>
    </w:p>
    <w:p w14:paraId="0E292349" w14:textId="78D3DCF4" w:rsidR="00B73F52" w:rsidRPr="00226EDA" w:rsidRDefault="00B73F52" w:rsidP="004C1F92">
      <w:pPr>
        <w:spacing w:after="200" w:line="276" w:lineRule="auto"/>
        <w:jc w:val="center"/>
        <w:rPr>
          <w:rFonts w:ascii="RijksoverheidSansHeading" w:hAnsi="RijksoverheidSansHeading"/>
          <w:color w:val="404040" w:themeColor="text1" w:themeTint="BF"/>
          <w:sz w:val="30"/>
          <w:szCs w:val="30"/>
        </w:rPr>
      </w:pPr>
      <w:r w:rsidRPr="00226EDA">
        <w:rPr>
          <w:rFonts w:ascii="RijksoverheidSansHeading" w:hAnsi="RijksoverheidSansHeading"/>
          <w:color w:val="404040" w:themeColor="text1" w:themeTint="BF"/>
          <w:sz w:val="30"/>
          <w:szCs w:val="30"/>
        </w:rPr>
        <w:t>Afsluiting (16.30)</w:t>
      </w:r>
    </w:p>
    <w:p w14:paraId="2B4FD063" w14:textId="5FF8FFF9" w:rsidR="00D849B2" w:rsidRPr="00D849B2" w:rsidRDefault="00B73F52" w:rsidP="00D849B2">
      <w:pPr>
        <w:spacing w:after="200" w:line="276" w:lineRule="auto"/>
        <w:jc w:val="center"/>
        <w:rPr>
          <w:rFonts w:ascii="RijksoverheidSansHeading" w:hAnsi="RijksoverheidSansHeading"/>
          <w:color w:val="404040" w:themeColor="text1" w:themeTint="BF"/>
          <w:sz w:val="30"/>
          <w:szCs w:val="30"/>
        </w:rPr>
      </w:pPr>
      <w:r w:rsidRPr="00226EDA">
        <w:rPr>
          <w:rFonts w:ascii="RijksoverheidSansHeading" w:hAnsi="RijksoverheidSansHeading"/>
          <w:color w:val="404040" w:themeColor="text1" w:themeTint="BF"/>
          <w:sz w:val="30"/>
          <w:szCs w:val="30"/>
        </w:rPr>
        <w:t>Borrel (17.00)</w:t>
      </w:r>
    </w:p>
    <w:sectPr w:rsidR="00D849B2" w:rsidRPr="00D849B2" w:rsidSect="001023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8E734" w14:textId="77777777" w:rsidR="00FE7AE8" w:rsidRDefault="00FE7AE8" w:rsidP="00FE7AE8">
      <w:pPr>
        <w:spacing w:line="240" w:lineRule="auto"/>
      </w:pPr>
      <w:r>
        <w:separator/>
      </w:r>
    </w:p>
  </w:endnote>
  <w:endnote w:type="continuationSeparator" w:id="0">
    <w:p w14:paraId="55D2DBDB" w14:textId="77777777" w:rsidR="00FE7AE8" w:rsidRDefault="00FE7AE8" w:rsidP="00FE7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56D8" w14:textId="77777777" w:rsidR="00FE7AE8" w:rsidRDefault="00FE7AE8" w:rsidP="00FE7AE8">
      <w:pPr>
        <w:spacing w:line="240" w:lineRule="auto"/>
      </w:pPr>
      <w:r>
        <w:separator/>
      </w:r>
    </w:p>
  </w:footnote>
  <w:footnote w:type="continuationSeparator" w:id="0">
    <w:p w14:paraId="276A8E98" w14:textId="77777777" w:rsidR="00FE7AE8" w:rsidRDefault="00FE7AE8" w:rsidP="00FE7A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442A"/>
    <w:multiLevelType w:val="hybridMultilevel"/>
    <w:tmpl w:val="5C3AA864"/>
    <w:lvl w:ilvl="0" w:tplc="591E695C">
      <w:start w:val="16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350EAA"/>
    <w:multiLevelType w:val="hybridMultilevel"/>
    <w:tmpl w:val="7BFA93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0540B"/>
    <w:multiLevelType w:val="hybridMultilevel"/>
    <w:tmpl w:val="F61E5E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C161F"/>
    <w:multiLevelType w:val="hybridMultilevel"/>
    <w:tmpl w:val="CA5827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85214">
    <w:abstractNumId w:val="2"/>
  </w:num>
  <w:num w:numId="2" w16cid:durableId="790443516">
    <w:abstractNumId w:val="1"/>
  </w:num>
  <w:num w:numId="3" w16cid:durableId="173615816">
    <w:abstractNumId w:val="3"/>
  </w:num>
  <w:num w:numId="4" w16cid:durableId="52587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C1"/>
    <w:rsid w:val="000E0DDB"/>
    <w:rsid w:val="0010238B"/>
    <w:rsid w:val="001A4B2C"/>
    <w:rsid w:val="0021674F"/>
    <w:rsid w:val="00226EDA"/>
    <w:rsid w:val="003371F3"/>
    <w:rsid w:val="00342027"/>
    <w:rsid w:val="00343C1B"/>
    <w:rsid w:val="004A3DAE"/>
    <w:rsid w:val="004B1FED"/>
    <w:rsid w:val="004C1F92"/>
    <w:rsid w:val="00526257"/>
    <w:rsid w:val="005518C0"/>
    <w:rsid w:val="005E62FC"/>
    <w:rsid w:val="00602EFF"/>
    <w:rsid w:val="006371FE"/>
    <w:rsid w:val="0064481F"/>
    <w:rsid w:val="00663422"/>
    <w:rsid w:val="006C7DF3"/>
    <w:rsid w:val="007D07C7"/>
    <w:rsid w:val="007D6BDC"/>
    <w:rsid w:val="008C5BA4"/>
    <w:rsid w:val="009071B2"/>
    <w:rsid w:val="00B73F52"/>
    <w:rsid w:val="00B84A4B"/>
    <w:rsid w:val="00C73EAB"/>
    <w:rsid w:val="00CB52E8"/>
    <w:rsid w:val="00CD7C78"/>
    <w:rsid w:val="00D22BF5"/>
    <w:rsid w:val="00D61FDE"/>
    <w:rsid w:val="00D849B2"/>
    <w:rsid w:val="00DA0F1A"/>
    <w:rsid w:val="00E366A9"/>
    <w:rsid w:val="00EB5CC1"/>
    <w:rsid w:val="00EC3B79"/>
    <w:rsid w:val="00F160F7"/>
    <w:rsid w:val="00FC41E0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3C15"/>
  <w15:chartTrackingRefBased/>
  <w15:docId w15:val="{11E6B804-ACB9-4B53-8A1F-C064FB1B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table" w:styleId="Tabelraster">
    <w:name w:val="Table Grid"/>
    <w:basedOn w:val="Standaardtabel"/>
    <w:uiPriority w:val="59"/>
    <w:rsid w:val="00EB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071B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D6BD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6BD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E0DDB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E7AE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7AE8"/>
    <w:rPr>
      <w:rFonts w:ascii="Verdana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E7AE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7AE8"/>
    <w:rPr>
      <w:rFonts w:ascii="Verdana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1B554A-64F1-4F7C-96E3-8032B3469E00}" type="doc">
      <dgm:prSet loTypeId="urn:microsoft.com/office/officeart/2005/8/layout/radial3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nl-NL"/>
        </a:p>
      </dgm:t>
    </dgm:pt>
    <dgm:pt modelId="{7D6E1484-D586-4D7B-A4F2-9BAF8B18828E}">
      <dgm:prSet phldrT="[Tekst]"/>
      <dgm:spPr/>
      <dgm:t>
        <a:bodyPr/>
        <a:lstStyle/>
        <a:p>
          <a:pPr algn="ctr"/>
          <a:r>
            <a:rPr lang="nl-NL"/>
            <a:t>waarderen</a:t>
          </a:r>
        </a:p>
      </dgm:t>
    </dgm:pt>
    <dgm:pt modelId="{37EE4BA1-B3B6-44ED-BAFC-AB9BFC0B1BA4}" type="parTrans" cxnId="{638A8D1E-31F5-4E03-96DC-A73D3E6F4300}">
      <dgm:prSet/>
      <dgm:spPr/>
      <dgm:t>
        <a:bodyPr/>
        <a:lstStyle/>
        <a:p>
          <a:pPr algn="ctr"/>
          <a:endParaRPr lang="nl-NL"/>
        </a:p>
      </dgm:t>
    </dgm:pt>
    <dgm:pt modelId="{BEFE18DF-3200-4E75-B678-0B7CEC0C2C0B}" type="sibTrans" cxnId="{638A8D1E-31F5-4E03-96DC-A73D3E6F4300}">
      <dgm:prSet/>
      <dgm:spPr/>
      <dgm:t>
        <a:bodyPr/>
        <a:lstStyle/>
        <a:p>
          <a:pPr algn="ctr"/>
          <a:endParaRPr lang="nl-NL"/>
        </a:p>
      </dgm:t>
    </dgm:pt>
    <dgm:pt modelId="{0B756F22-623A-4EA4-B90C-A01575656776}">
      <dgm:prSet phldrT="[Tekst]" custT="1"/>
      <dgm:spPr/>
      <dgm:t>
        <a:bodyPr/>
        <a:lstStyle/>
        <a:p>
          <a:pPr algn="ctr"/>
          <a:r>
            <a:rPr lang="nl-NL" sz="900" b="1">
              <a:latin typeface="RijksoverheidSansHeading" panose="020B0503040202060203" pitchFamily="34" charset="0"/>
            </a:rPr>
            <a:t>integrale erfgoed benadering</a:t>
          </a:r>
        </a:p>
      </dgm:t>
    </dgm:pt>
    <dgm:pt modelId="{755B9C6B-9B36-4BB1-93CC-ABEA8E60AF96}" type="parTrans" cxnId="{693901BB-B26F-4631-BD93-6CD170918D9A}">
      <dgm:prSet/>
      <dgm:spPr/>
      <dgm:t>
        <a:bodyPr/>
        <a:lstStyle/>
        <a:p>
          <a:pPr algn="ctr"/>
          <a:endParaRPr lang="nl-NL"/>
        </a:p>
      </dgm:t>
    </dgm:pt>
    <dgm:pt modelId="{62DB79C5-F118-4159-B3E8-9D0E88D9CD68}" type="sibTrans" cxnId="{693901BB-B26F-4631-BD93-6CD170918D9A}">
      <dgm:prSet/>
      <dgm:spPr/>
      <dgm:t>
        <a:bodyPr/>
        <a:lstStyle/>
        <a:p>
          <a:pPr algn="ctr"/>
          <a:endParaRPr lang="nl-NL"/>
        </a:p>
      </dgm:t>
    </dgm:pt>
    <dgm:pt modelId="{398625EA-EE91-4AD1-A3A1-099F69FFDB8E}">
      <dgm:prSet phldrT="[Tekst]" custT="1"/>
      <dgm:spPr/>
      <dgm:t>
        <a:bodyPr/>
        <a:lstStyle/>
        <a:p>
          <a:pPr algn="ctr"/>
          <a:r>
            <a:rPr lang="nl-NL" sz="900" b="1">
              <a:solidFill>
                <a:schemeClr val="tx1">
                  <a:lumMod val="75000"/>
                  <a:lumOff val="25000"/>
                </a:schemeClr>
              </a:solidFill>
              <a:latin typeface="RijksoverheidSansHeading" panose="020B0503040202060203" pitchFamily="34" charset="0"/>
            </a:rPr>
            <a:t>samenspraak</a:t>
          </a:r>
        </a:p>
      </dgm:t>
    </dgm:pt>
    <dgm:pt modelId="{B8FB4623-F662-401E-93EB-9F60A68B407F}" type="parTrans" cxnId="{0BD03A16-20CE-403D-A5B1-DBB9688692E9}">
      <dgm:prSet/>
      <dgm:spPr/>
      <dgm:t>
        <a:bodyPr/>
        <a:lstStyle/>
        <a:p>
          <a:pPr algn="ctr"/>
          <a:endParaRPr lang="nl-NL"/>
        </a:p>
      </dgm:t>
    </dgm:pt>
    <dgm:pt modelId="{E5FC3E60-4FDF-4681-8861-7AC41E86EA73}" type="sibTrans" cxnId="{0BD03A16-20CE-403D-A5B1-DBB9688692E9}">
      <dgm:prSet/>
      <dgm:spPr/>
      <dgm:t>
        <a:bodyPr/>
        <a:lstStyle/>
        <a:p>
          <a:pPr algn="ctr"/>
          <a:endParaRPr lang="nl-NL"/>
        </a:p>
      </dgm:t>
    </dgm:pt>
    <dgm:pt modelId="{721DFF4C-DB11-422F-B973-1D78404804B1}">
      <dgm:prSet phldrT="[Tekst]" custT="1"/>
      <dgm:spPr/>
      <dgm:t>
        <a:bodyPr/>
        <a:lstStyle/>
        <a:p>
          <a:pPr algn="ctr"/>
          <a:r>
            <a:rPr lang="nl-NL" sz="900" b="1">
              <a:latin typeface="RijksoverheidSansHeading" panose="020B0503040202060203" pitchFamily="34" charset="0"/>
            </a:rPr>
            <a:t>meerstemmig</a:t>
          </a:r>
        </a:p>
      </dgm:t>
    </dgm:pt>
    <dgm:pt modelId="{5045F4A0-4117-4C08-8F07-938E379F802A}" type="parTrans" cxnId="{D811F76B-E857-4ED4-9AE2-CDC094623EAB}">
      <dgm:prSet/>
      <dgm:spPr/>
      <dgm:t>
        <a:bodyPr/>
        <a:lstStyle/>
        <a:p>
          <a:pPr algn="ctr"/>
          <a:endParaRPr lang="nl-NL"/>
        </a:p>
      </dgm:t>
    </dgm:pt>
    <dgm:pt modelId="{0D9CDDBE-E224-4821-8BC6-0FB7F45FE05D}" type="sibTrans" cxnId="{D811F76B-E857-4ED4-9AE2-CDC094623EAB}">
      <dgm:prSet/>
      <dgm:spPr/>
      <dgm:t>
        <a:bodyPr/>
        <a:lstStyle/>
        <a:p>
          <a:pPr algn="ctr"/>
          <a:endParaRPr lang="nl-NL"/>
        </a:p>
      </dgm:t>
    </dgm:pt>
    <dgm:pt modelId="{C8A9EFB7-B9BF-4B86-8366-BB44A99DDAE3}">
      <dgm:prSet phldrT="[Tekst]" custT="1"/>
      <dgm:spPr/>
      <dgm:t>
        <a:bodyPr/>
        <a:lstStyle/>
        <a:p>
          <a:pPr algn="ctr"/>
          <a:r>
            <a:rPr lang="nl-NL" sz="900" b="1">
              <a:latin typeface="RijksoverheidSansHeading" panose="020B0503040202060203" pitchFamily="34" charset="0"/>
            </a:rPr>
            <a:t>waarderings methodiek</a:t>
          </a:r>
        </a:p>
      </dgm:t>
    </dgm:pt>
    <dgm:pt modelId="{9C0298F6-94EE-4037-96FF-4C8E82772D2A}" type="parTrans" cxnId="{BC8EFBD2-2ED2-4D12-9018-B0C3B1929B5E}">
      <dgm:prSet/>
      <dgm:spPr/>
      <dgm:t>
        <a:bodyPr/>
        <a:lstStyle/>
        <a:p>
          <a:pPr algn="ctr"/>
          <a:endParaRPr lang="nl-NL"/>
        </a:p>
      </dgm:t>
    </dgm:pt>
    <dgm:pt modelId="{D61288B7-58BF-48DD-AD6D-4395766D1C80}" type="sibTrans" cxnId="{BC8EFBD2-2ED2-4D12-9018-B0C3B1929B5E}">
      <dgm:prSet/>
      <dgm:spPr/>
      <dgm:t>
        <a:bodyPr/>
        <a:lstStyle/>
        <a:p>
          <a:pPr algn="ctr"/>
          <a:endParaRPr lang="nl-NL"/>
        </a:p>
      </dgm:t>
    </dgm:pt>
    <dgm:pt modelId="{AD7D108E-FBC2-417B-9AF5-F09CD3BAF014}">
      <dgm:prSet phldrT="[Tekst]" custT="1"/>
      <dgm:spPr/>
      <dgm:t>
        <a:bodyPr/>
        <a:lstStyle/>
        <a:p>
          <a:pPr algn="ctr"/>
          <a:r>
            <a:rPr lang="nl-NL" sz="900" b="1">
              <a:latin typeface="RijksoverheidSansHeading" panose="020B0503040202060203" pitchFamily="34" charset="0"/>
            </a:rPr>
            <a:t>waarderings criteria</a:t>
          </a:r>
        </a:p>
      </dgm:t>
    </dgm:pt>
    <dgm:pt modelId="{45AC0C78-5A4C-478D-AB29-ACB10C0C357B}" type="parTrans" cxnId="{186DB076-2520-44BA-B1CB-94662DF6BA46}">
      <dgm:prSet/>
      <dgm:spPr/>
      <dgm:t>
        <a:bodyPr/>
        <a:lstStyle/>
        <a:p>
          <a:pPr algn="ctr"/>
          <a:endParaRPr lang="nl-NL"/>
        </a:p>
      </dgm:t>
    </dgm:pt>
    <dgm:pt modelId="{E188B79C-B35D-44E0-B218-128D9588C739}" type="sibTrans" cxnId="{186DB076-2520-44BA-B1CB-94662DF6BA46}">
      <dgm:prSet/>
      <dgm:spPr/>
      <dgm:t>
        <a:bodyPr/>
        <a:lstStyle/>
        <a:p>
          <a:pPr algn="ctr"/>
          <a:endParaRPr lang="nl-NL"/>
        </a:p>
      </dgm:t>
    </dgm:pt>
    <dgm:pt modelId="{469D3DE0-F026-4E6D-8FBE-63B98B1AA976}" type="pres">
      <dgm:prSet presAssocID="{F41B554A-64F1-4F7C-96E3-8032B3469E00}" presName="composite" presStyleCnt="0">
        <dgm:presLayoutVars>
          <dgm:chMax val="1"/>
          <dgm:dir/>
          <dgm:resizeHandles val="exact"/>
        </dgm:presLayoutVars>
      </dgm:prSet>
      <dgm:spPr/>
    </dgm:pt>
    <dgm:pt modelId="{EA561A90-D4D7-43E1-8A5F-89B43AF99CA1}" type="pres">
      <dgm:prSet presAssocID="{F41B554A-64F1-4F7C-96E3-8032B3469E00}" presName="radial" presStyleCnt="0">
        <dgm:presLayoutVars>
          <dgm:animLvl val="ctr"/>
        </dgm:presLayoutVars>
      </dgm:prSet>
      <dgm:spPr/>
    </dgm:pt>
    <dgm:pt modelId="{834C72A8-E142-4AB7-BE1C-4DA014EAFD88}" type="pres">
      <dgm:prSet presAssocID="{7D6E1484-D586-4D7B-A4F2-9BAF8B18828E}" presName="centerShape" presStyleLbl="vennNode1" presStyleIdx="0" presStyleCnt="6"/>
      <dgm:spPr/>
    </dgm:pt>
    <dgm:pt modelId="{52054E3E-3C45-43C6-B254-A110E680DF1E}" type="pres">
      <dgm:prSet presAssocID="{398625EA-EE91-4AD1-A3A1-099F69FFDB8E}" presName="node" presStyleLbl="vennNode1" presStyleIdx="1" presStyleCnt="6">
        <dgm:presLayoutVars>
          <dgm:bulletEnabled val="1"/>
        </dgm:presLayoutVars>
      </dgm:prSet>
      <dgm:spPr/>
    </dgm:pt>
    <dgm:pt modelId="{497BD536-B6FC-446E-8641-92DB79487A1F}" type="pres">
      <dgm:prSet presAssocID="{721DFF4C-DB11-422F-B973-1D78404804B1}" presName="node" presStyleLbl="vennNode1" presStyleIdx="2" presStyleCnt="6">
        <dgm:presLayoutVars>
          <dgm:bulletEnabled val="1"/>
        </dgm:presLayoutVars>
      </dgm:prSet>
      <dgm:spPr/>
    </dgm:pt>
    <dgm:pt modelId="{68F3F23F-9061-4002-94D2-21156E90CCAB}" type="pres">
      <dgm:prSet presAssocID="{0B756F22-623A-4EA4-B90C-A01575656776}" presName="node" presStyleLbl="vennNode1" presStyleIdx="3" presStyleCnt="6">
        <dgm:presLayoutVars>
          <dgm:bulletEnabled val="1"/>
        </dgm:presLayoutVars>
      </dgm:prSet>
      <dgm:spPr/>
    </dgm:pt>
    <dgm:pt modelId="{342948CE-1768-4B6C-983C-11A508D69288}" type="pres">
      <dgm:prSet presAssocID="{C8A9EFB7-B9BF-4B86-8366-BB44A99DDAE3}" presName="node" presStyleLbl="vennNode1" presStyleIdx="4" presStyleCnt="6">
        <dgm:presLayoutVars>
          <dgm:bulletEnabled val="1"/>
        </dgm:presLayoutVars>
      </dgm:prSet>
      <dgm:spPr/>
    </dgm:pt>
    <dgm:pt modelId="{B28A9421-2245-4BE1-8077-C8F9789A3A0C}" type="pres">
      <dgm:prSet presAssocID="{AD7D108E-FBC2-417B-9AF5-F09CD3BAF014}" presName="node" presStyleLbl="vennNode1" presStyleIdx="5" presStyleCnt="6">
        <dgm:presLayoutVars>
          <dgm:bulletEnabled val="1"/>
        </dgm:presLayoutVars>
      </dgm:prSet>
      <dgm:spPr/>
    </dgm:pt>
  </dgm:ptLst>
  <dgm:cxnLst>
    <dgm:cxn modelId="{0BD03A16-20CE-403D-A5B1-DBB9688692E9}" srcId="{7D6E1484-D586-4D7B-A4F2-9BAF8B18828E}" destId="{398625EA-EE91-4AD1-A3A1-099F69FFDB8E}" srcOrd="0" destOrd="0" parTransId="{B8FB4623-F662-401E-93EB-9F60A68B407F}" sibTransId="{E5FC3E60-4FDF-4681-8861-7AC41E86EA73}"/>
    <dgm:cxn modelId="{638A8D1E-31F5-4E03-96DC-A73D3E6F4300}" srcId="{F41B554A-64F1-4F7C-96E3-8032B3469E00}" destId="{7D6E1484-D586-4D7B-A4F2-9BAF8B18828E}" srcOrd="0" destOrd="0" parTransId="{37EE4BA1-B3B6-44ED-BAFC-AB9BFC0B1BA4}" sibTransId="{BEFE18DF-3200-4E75-B678-0B7CEC0C2C0B}"/>
    <dgm:cxn modelId="{B055D343-6FCC-45C8-A293-76EFD36566DF}" type="presOf" srcId="{F41B554A-64F1-4F7C-96E3-8032B3469E00}" destId="{469D3DE0-F026-4E6D-8FBE-63B98B1AA976}" srcOrd="0" destOrd="0" presId="urn:microsoft.com/office/officeart/2005/8/layout/radial3"/>
    <dgm:cxn modelId="{88F3C364-2205-47EF-B68B-158ADB77C688}" type="presOf" srcId="{AD7D108E-FBC2-417B-9AF5-F09CD3BAF014}" destId="{B28A9421-2245-4BE1-8077-C8F9789A3A0C}" srcOrd="0" destOrd="0" presId="urn:microsoft.com/office/officeart/2005/8/layout/radial3"/>
    <dgm:cxn modelId="{D811F76B-E857-4ED4-9AE2-CDC094623EAB}" srcId="{7D6E1484-D586-4D7B-A4F2-9BAF8B18828E}" destId="{721DFF4C-DB11-422F-B973-1D78404804B1}" srcOrd="1" destOrd="0" parTransId="{5045F4A0-4117-4C08-8F07-938E379F802A}" sibTransId="{0D9CDDBE-E224-4821-8BC6-0FB7F45FE05D}"/>
    <dgm:cxn modelId="{186DB076-2520-44BA-B1CB-94662DF6BA46}" srcId="{7D6E1484-D586-4D7B-A4F2-9BAF8B18828E}" destId="{AD7D108E-FBC2-417B-9AF5-F09CD3BAF014}" srcOrd="4" destOrd="0" parTransId="{45AC0C78-5A4C-478D-AB29-ACB10C0C357B}" sibTransId="{E188B79C-B35D-44E0-B218-128D9588C739}"/>
    <dgm:cxn modelId="{0E912789-B81E-4AC7-A92F-A4206DE3E9E3}" type="presOf" srcId="{C8A9EFB7-B9BF-4B86-8366-BB44A99DDAE3}" destId="{342948CE-1768-4B6C-983C-11A508D69288}" srcOrd="0" destOrd="0" presId="urn:microsoft.com/office/officeart/2005/8/layout/radial3"/>
    <dgm:cxn modelId="{313D2A99-2F6A-4F42-B9C2-25134826E024}" type="presOf" srcId="{7D6E1484-D586-4D7B-A4F2-9BAF8B18828E}" destId="{834C72A8-E142-4AB7-BE1C-4DA014EAFD88}" srcOrd="0" destOrd="0" presId="urn:microsoft.com/office/officeart/2005/8/layout/radial3"/>
    <dgm:cxn modelId="{693901BB-B26F-4631-BD93-6CD170918D9A}" srcId="{7D6E1484-D586-4D7B-A4F2-9BAF8B18828E}" destId="{0B756F22-623A-4EA4-B90C-A01575656776}" srcOrd="2" destOrd="0" parTransId="{755B9C6B-9B36-4BB1-93CC-ABEA8E60AF96}" sibTransId="{62DB79C5-F118-4159-B3E8-9D0E88D9CD68}"/>
    <dgm:cxn modelId="{6366CECE-6FD3-494B-805F-621F1EC13A2E}" type="presOf" srcId="{398625EA-EE91-4AD1-A3A1-099F69FFDB8E}" destId="{52054E3E-3C45-43C6-B254-A110E680DF1E}" srcOrd="0" destOrd="0" presId="urn:microsoft.com/office/officeart/2005/8/layout/radial3"/>
    <dgm:cxn modelId="{ACE1E4D1-F29B-4862-9C94-E7C818555B99}" type="presOf" srcId="{721DFF4C-DB11-422F-B973-1D78404804B1}" destId="{497BD536-B6FC-446E-8641-92DB79487A1F}" srcOrd="0" destOrd="0" presId="urn:microsoft.com/office/officeart/2005/8/layout/radial3"/>
    <dgm:cxn modelId="{BC8EFBD2-2ED2-4D12-9018-B0C3B1929B5E}" srcId="{7D6E1484-D586-4D7B-A4F2-9BAF8B18828E}" destId="{C8A9EFB7-B9BF-4B86-8366-BB44A99DDAE3}" srcOrd="3" destOrd="0" parTransId="{9C0298F6-94EE-4037-96FF-4C8E82772D2A}" sibTransId="{D61288B7-58BF-48DD-AD6D-4395766D1C80}"/>
    <dgm:cxn modelId="{1C1C09E1-B99E-4E87-9F33-3BAD914F0011}" type="presOf" srcId="{0B756F22-623A-4EA4-B90C-A01575656776}" destId="{68F3F23F-9061-4002-94D2-21156E90CCAB}" srcOrd="0" destOrd="0" presId="urn:microsoft.com/office/officeart/2005/8/layout/radial3"/>
    <dgm:cxn modelId="{A4AF41E4-20DF-4FD0-AD36-02CD95E58529}" type="presParOf" srcId="{469D3DE0-F026-4E6D-8FBE-63B98B1AA976}" destId="{EA561A90-D4D7-43E1-8A5F-89B43AF99CA1}" srcOrd="0" destOrd="0" presId="urn:microsoft.com/office/officeart/2005/8/layout/radial3"/>
    <dgm:cxn modelId="{ABBED6E4-5DA8-489E-86F7-46D464924800}" type="presParOf" srcId="{EA561A90-D4D7-43E1-8A5F-89B43AF99CA1}" destId="{834C72A8-E142-4AB7-BE1C-4DA014EAFD88}" srcOrd="0" destOrd="0" presId="urn:microsoft.com/office/officeart/2005/8/layout/radial3"/>
    <dgm:cxn modelId="{8DA0E298-AF1A-4D77-B149-4C84701B8201}" type="presParOf" srcId="{EA561A90-D4D7-43E1-8A5F-89B43AF99CA1}" destId="{52054E3E-3C45-43C6-B254-A110E680DF1E}" srcOrd="1" destOrd="0" presId="urn:microsoft.com/office/officeart/2005/8/layout/radial3"/>
    <dgm:cxn modelId="{91B2727F-1BE2-4C33-AC8C-280A49449108}" type="presParOf" srcId="{EA561A90-D4D7-43E1-8A5F-89B43AF99CA1}" destId="{497BD536-B6FC-446E-8641-92DB79487A1F}" srcOrd="2" destOrd="0" presId="urn:microsoft.com/office/officeart/2005/8/layout/radial3"/>
    <dgm:cxn modelId="{EFC503D6-B810-4892-99C9-182D685C6AF1}" type="presParOf" srcId="{EA561A90-D4D7-43E1-8A5F-89B43AF99CA1}" destId="{68F3F23F-9061-4002-94D2-21156E90CCAB}" srcOrd="3" destOrd="0" presId="urn:microsoft.com/office/officeart/2005/8/layout/radial3"/>
    <dgm:cxn modelId="{07EBFAAA-CF40-44EA-B3E9-B2C5A70D0CF8}" type="presParOf" srcId="{EA561A90-D4D7-43E1-8A5F-89B43AF99CA1}" destId="{342948CE-1768-4B6C-983C-11A508D69288}" srcOrd="4" destOrd="0" presId="urn:microsoft.com/office/officeart/2005/8/layout/radial3"/>
    <dgm:cxn modelId="{620F5188-61DA-4436-876C-07A85E258791}" type="presParOf" srcId="{EA561A90-D4D7-43E1-8A5F-89B43AF99CA1}" destId="{B28A9421-2245-4BE1-8077-C8F9789A3A0C}" srcOrd="5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4C72A8-E142-4AB7-BE1C-4DA014EAFD88}">
      <dsp:nvSpPr>
        <dsp:cNvPr id="0" name=""/>
        <dsp:cNvSpPr/>
      </dsp:nvSpPr>
      <dsp:spPr>
        <a:xfrm>
          <a:off x="2203241" y="1011479"/>
          <a:ext cx="2344693" cy="2344693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2800" kern="1200"/>
            <a:t>waarderen</a:t>
          </a:r>
        </a:p>
      </dsp:txBody>
      <dsp:txXfrm>
        <a:off x="2546613" y="1354851"/>
        <a:ext cx="1657949" cy="1657949"/>
      </dsp:txXfrm>
    </dsp:sp>
    <dsp:sp modelId="{52054E3E-3C45-43C6-B254-A110E680DF1E}">
      <dsp:nvSpPr>
        <dsp:cNvPr id="0" name=""/>
        <dsp:cNvSpPr/>
      </dsp:nvSpPr>
      <dsp:spPr>
        <a:xfrm>
          <a:off x="2789415" y="72339"/>
          <a:ext cx="1172346" cy="117234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b="1" kern="1200">
              <a:solidFill>
                <a:schemeClr val="tx1">
                  <a:lumMod val="75000"/>
                  <a:lumOff val="25000"/>
                </a:schemeClr>
              </a:solidFill>
              <a:latin typeface="RijksoverheidSansHeading" panose="020B0503040202060203" pitchFamily="34" charset="0"/>
            </a:rPr>
            <a:t>samenspraak</a:t>
          </a:r>
        </a:p>
      </dsp:txBody>
      <dsp:txXfrm>
        <a:off x="2961101" y="244025"/>
        <a:ext cx="828974" cy="828974"/>
      </dsp:txXfrm>
    </dsp:sp>
    <dsp:sp modelId="{497BD536-B6FC-446E-8641-92DB79487A1F}">
      <dsp:nvSpPr>
        <dsp:cNvPr id="0" name=""/>
        <dsp:cNvSpPr/>
      </dsp:nvSpPr>
      <dsp:spPr>
        <a:xfrm>
          <a:off x="4240074" y="1126305"/>
          <a:ext cx="1172346" cy="1172346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b="1" kern="1200">
              <a:latin typeface="RijksoverheidSansHeading" panose="020B0503040202060203" pitchFamily="34" charset="0"/>
            </a:rPr>
            <a:t>meerstemmig</a:t>
          </a:r>
        </a:p>
      </dsp:txBody>
      <dsp:txXfrm>
        <a:off x="4411760" y="1297991"/>
        <a:ext cx="828974" cy="828974"/>
      </dsp:txXfrm>
    </dsp:sp>
    <dsp:sp modelId="{68F3F23F-9061-4002-94D2-21156E90CCAB}">
      <dsp:nvSpPr>
        <dsp:cNvPr id="0" name=""/>
        <dsp:cNvSpPr/>
      </dsp:nvSpPr>
      <dsp:spPr>
        <a:xfrm>
          <a:off x="3685971" y="2831657"/>
          <a:ext cx="1172346" cy="1172346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b="1" kern="1200">
              <a:latin typeface="RijksoverheidSansHeading" panose="020B0503040202060203" pitchFamily="34" charset="0"/>
            </a:rPr>
            <a:t>integrale erfgoed benadering</a:t>
          </a:r>
        </a:p>
      </dsp:txBody>
      <dsp:txXfrm>
        <a:off x="3857657" y="3003343"/>
        <a:ext cx="828974" cy="828974"/>
      </dsp:txXfrm>
    </dsp:sp>
    <dsp:sp modelId="{342948CE-1768-4B6C-983C-11A508D69288}">
      <dsp:nvSpPr>
        <dsp:cNvPr id="0" name=""/>
        <dsp:cNvSpPr/>
      </dsp:nvSpPr>
      <dsp:spPr>
        <a:xfrm>
          <a:off x="1892858" y="2831657"/>
          <a:ext cx="1172346" cy="1172346"/>
        </a:xfrm>
        <a:prstGeom prst="ellipse">
          <a:avLst/>
        </a:prstGeom>
        <a:solidFill>
          <a:schemeClr val="accent6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b="1" kern="1200">
              <a:latin typeface="RijksoverheidSansHeading" panose="020B0503040202060203" pitchFamily="34" charset="0"/>
            </a:rPr>
            <a:t>waarderings methodiek</a:t>
          </a:r>
        </a:p>
      </dsp:txBody>
      <dsp:txXfrm>
        <a:off x="2064544" y="3003343"/>
        <a:ext cx="828974" cy="828974"/>
      </dsp:txXfrm>
    </dsp:sp>
    <dsp:sp modelId="{B28A9421-2245-4BE1-8077-C8F9789A3A0C}">
      <dsp:nvSpPr>
        <dsp:cNvPr id="0" name=""/>
        <dsp:cNvSpPr/>
      </dsp:nvSpPr>
      <dsp:spPr>
        <a:xfrm>
          <a:off x="1338755" y="1126305"/>
          <a:ext cx="1172346" cy="1172346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b="1" kern="1200">
              <a:latin typeface="RijksoverheidSansHeading" panose="020B0503040202060203" pitchFamily="34" charset="0"/>
            </a:rPr>
            <a:t>waarderings criteria</a:t>
          </a:r>
        </a:p>
      </dsp:txBody>
      <dsp:txXfrm>
        <a:off x="1510441" y="1297991"/>
        <a:ext cx="828974" cy="8289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Marie-Hélène Houben-Manders</dc:creator>
  <cp:keywords/>
  <dc:description/>
  <cp:lastModifiedBy>Bers, Mieke van</cp:lastModifiedBy>
  <cp:revision>4</cp:revision>
  <dcterms:created xsi:type="dcterms:W3CDTF">2024-07-02T15:53:00Z</dcterms:created>
  <dcterms:modified xsi:type="dcterms:W3CDTF">2024-07-07T10:21:00Z</dcterms:modified>
</cp:coreProperties>
</file>